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13"/>
        <w:gridCol w:w="6042"/>
      </w:tblGrid>
      <w:tr w:rsidR="00EB40D9" w:rsidRPr="00EB40D9" w:rsidTr="00090630">
        <w:trPr>
          <w:trHeight w:val="921"/>
          <w:tblCellSpacing w:w="0" w:type="dxa"/>
        </w:trPr>
        <w:tc>
          <w:tcPr>
            <w:tcW w:w="3348" w:type="dxa"/>
            <w:shd w:val="clear" w:color="auto" w:fill="FFFFFF"/>
            <w:tcMar>
              <w:top w:w="0" w:type="dxa"/>
              <w:left w:w="108" w:type="dxa"/>
              <w:bottom w:w="0" w:type="dxa"/>
              <w:right w:w="108" w:type="dxa"/>
            </w:tcMar>
            <w:hideMark/>
          </w:tcPr>
          <w:p w:rsidR="00EB40D9" w:rsidRPr="00994AC0" w:rsidRDefault="00EB40D9" w:rsidP="00EB40D9">
            <w:pPr>
              <w:spacing w:before="120" w:after="120" w:line="234" w:lineRule="atLeast"/>
              <w:jc w:val="center"/>
              <w:rPr>
                <w:rFonts w:ascii="Times New Roman" w:eastAsia="Times New Roman" w:hAnsi="Times New Roman" w:cs="Times New Roman"/>
                <w:color w:val="000000"/>
                <w:sz w:val="26"/>
                <w:szCs w:val="28"/>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9264" behindDoc="0" locked="0" layoutInCell="1" allowOverlap="1" wp14:anchorId="0611413A" wp14:editId="5EFFFA5A">
                      <wp:simplePos x="0" y="0"/>
                      <wp:positionH relativeFrom="column">
                        <wp:posOffset>428625</wp:posOffset>
                      </wp:positionH>
                      <wp:positionV relativeFrom="paragraph">
                        <wp:posOffset>466725</wp:posOffset>
                      </wp:positionV>
                      <wp:extent cx="11049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1049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119E4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75pt,36.75pt" to="120.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" strokecolor="#4579b8 [3044]"/>
                  </w:pict>
                </mc:Fallback>
              </mc:AlternateContent>
            </w:r>
            <w:r w:rsidR="00090630">
              <w:rPr>
                <w:rFonts w:ascii="Times New Roman" w:eastAsia="Times New Roman" w:hAnsi="Times New Roman" w:cs="Times New Roman"/>
                <w:b/>
                <w:bCs/>
                <w:color w:val="000000"/>
                <w:sz w:val="26"/>
                <w:szCs w:val="26"/>
              </w:rPr>
              <w:t>ỦY BAN NHÂN DÂN</w:t>
            </w:r>
            <w:r w:rsidR="00090630">
              <w:rPr>
                <w:rFonts w:ascii="Times New Roman" w:eastAsia="Times New Roman" w:hAnsi="Times New Roman" w:cs="Times New Roman"/>
                <w:b/>
                <w:bCs/>
                <w:color w:val="000000"/>
                <w:sz w:val="26"/>
                <w:szCs w:val="26"/>
              </w:rPr>
              <w:br/>
            </w:r>
            <w:r w:rsidR="00994AC0" w:rsidRPr="00994AC0">
              <w:rPr>
                <w:rFonts w:ascii="Times New Roman" w:eastAsia="Times New Roman" w:hAnsi="Times New Roman" w:cs="Times New Roman"/>
                <w:b/>
                <w:color w:val="000000"/>
                <w:sz w:val="26"/>
                <w:szCs w:val="28"/>
              </w:rPr>
              <w:t>XÃ CẨM VỊNH</w:t>
            </w:r>
          </w:p>
        </w:tc>
        <w:tc>
          <w:tcPr>
            <w:tcW w:w="6116" w:type="dxa"/>
            <w:shd w:val="clear" w:color="auto" w:fill="FFFFFF"/>
            <w:tcMar>
              <w:top w:w="0" w:type="dxa"/>
              <w:left w:w="108" w:type="dxa"/>
              <w:bottom w:w="0" w:type="dxa"/>
              <w:right w:w="108" w:type="dxa"/>
            </w:tcMar>
            <w:hideMark/>
          </w:tcPr>
          <w:p w:rsidR="00EB40D9" w:rsidRPr="00090630" w:rsidRDefault="00EB40D9" w:rsidP="00EB40D9">
            <w:pPr>
              <w:spacing w:before="120" w:after="120" w:line="234" w:lineRule="atLeast"/>
              <w:jc w:val="center"/>
              <w:rPr>
                <w:rFonts w:ascii="Times New Roman" w:eastAsia="Times New Roman" w:hAnsi="Times New Roman" w:cs="Times New Roman"/>
                <w:color w:val="000000"/>
                <w:sz w:val="6"/>
                <w:szCs w:val="28"/>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0288" behindDoc="0" locked="0" layoutInCell="1" allowOverlap="1" wp14:anchorId="1D3435F3" wp14:editId="77066A4A">
                      <wp:simplePos x="0" y="0"/>
                      <wp:positionH relativeFrom="column">
                        <wp:posOffset>845819</wp:posOffset>
                      </wp:positionH>
                      <wp:positionV relativeFrom="paragraph">
                        <wp:posOffset>476250</wp:posOffset>
                      </wp:positionV>
                      <wp:extent cx="20288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5EC3C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6pt,37.5pt" to="226.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" strokecolor="#4579b8 [3044]"/>
                  </w:pict>
                </mc:Fallback>
              </mc:AlternateContent>
            </w:r>
            <w:r w:rsidRPr="00EB40D9">
              <w:rPr>
                <w:rFonts w:ascii="Times New Roman" w:eastAsia="Times New Roman" w:hAnsi="Times New Roman" w:cs="Times New Roman"/>
                <w:b/>
                <w:bCs/>
                <w:color w:val="000000"/>
                <w:sz w:val="26"/>
                <w:szCs w:val="26"/>
              </w:rPr>
              <w:t>CỘNG HÒA XÃ HỘI CHỦ NGHĨA VIỆT NAM</w:t>
            </w:r>
            <w:r w:rsidRPr="00EB40D9">
              <w:rPr>
                <w:rFonts w:ascii="Times New Roman" w:eastAsia="Times New Roman" w:hAnsi="Times New Roman" w:cs="Times New Roman"/>
                <w:b/>
                <w:bCs/>
                <w:color w:val="000000"/>
                <w:sz w:val="26"/>
                <w:szCs w:val="26"/>
              </w:rPr>
              <w:br/>
            </w:r>
            <w:r w:rsidR="00090630">
              <w:rPr>
                <w:rFonts w:ascii="Times New Roman" w:eastAsia="Times New Roman" w:hAnsi="Times New Roman" w:cs="Times New Roman"/>
                <w:b/>
                <w:bCs/>
                <w:color w:val="000000"/>
                <w:sz w:val="28"/>
                <w:szCs w:val="28"/>
              </w:rPr>
              <w:t>Độc lập - Tự do - Hạnh phúc</w:t>
            </w:r>
          </w:p>
        </w:tc>
      </w:tr>
      <w:tr w:rsidR="00EB40D9" w:rsidRPr="00EB40D9" w:rsidTr="00F917BD">
        <w:trPr>
          <w:trHeight w:val="778"/>
          <w:tblCellSpacing w:w="0" w:type="dxa"/>
        </w:trPr>
        <w:tc>
          <w:tcPr>
            <w:tcW w:w="3348" w:type="dxa"/>
            <w:shd w:val="clear" w:color="auto" w:fill="FFFFFF"/>
            <w:tcMar>
              <w:top w:w="0" w:type="dxa"/>
              <w:left w:w="108" w:type="dxa"/>
              <w:bottom w:w="0" w:type="dxa"/>
              <w:right w:w="108" w:type="dxa"/>
            </w:tcMar>
            <w:hideMark/>
          </w:tcPr>
          <w:p w:rsidR="00EB40D9" w:rsidRPr="00EB40D9" w:rsidRDefault="00443896" w:rsidP="00443896">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Số: </w:t>
            </w:r>
            <w:r w:rsidR="00994AC0">
              <w:rPr>
                <w:rFonts w:ascii="Times New Roman" w:eastAsia="Times New Roman" w:hAnsi="Times New Roman" w:cs="Times New Roman"/>
                <w:color w:val="000000"/>
                <w:sz w:val="26"/>
                <w:szCs w:val="26"/>
              </w:rPr>
              <w:t>5</w:t>
            </w:r>
            <w:r w:rsidR="0052284F">
              <w:rPr>
                <w:rFonts w:ascii="Times New Roman" w:eastAsia="Times New Roman" w:hAnsi="Times New Roman" w:cs="Times New Roman"/>
                <w:color w:val="000000"/>
                <w:sz w:val="26"/>
                <w:szCs w:val="26"/>
              </w:rPr>
              <w:t>63</w:t>
            </w:r>
            <w:r w:rsidR="00EB40D9" w:rsidRPr="00EB40D9">
              <w:rPr>
                <w:rFonts w:ascii="Times New Roman" w:eastAsia="Times New Roman" w:hAnsi="Times New Roman" w:cs="Times New Roman"/>
                <w:color w:val="000000"/>
                <w:sz w:val="26"/>
                <w:szCs w:val="26"/>
              </w:rPr>
              <w:t xml:space="preserve"> /KH-UBND</w:t>
            </w:r>
          </w:p>
        </w:tc>
        <w:tc>
          <w:tcPr>
            <w:tcW w:w="6116" w:type="dxa"/>
            <w:shd w:val="clear" w:color="auto" w:fill="FFFFFF"/>
            <w:tcMar>
              <w:top w:w="0" w:type="dxa"/>
              <w:left w:w="108" w:type="dxa"/>
              <w:bottom w:w="0" w:type="dxa"/>
              <w:right w:w="108" w:type="dxa"/>
            </w:tcMar>
            <w:hideMark/>
          </w:tcPr>
          <w:p w:rsidR="00EB40D9" w:rsidRPr="00EB40D9" w:rsidRDefault="00677E7B" w:rsidP="00677E7B">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00443896">
              <w:rPr>
                <w:rFonts w:ascii="Times New Roman" w:eastAsia="Times New Roman" w:hAnsi="Times New Roman" w:cs="Times New Roman"/>
                <w:i/>
                <w:iCs/>
                <w:color w:val="000000"/>
                <w:sz w:val="28"/>
                <w:szCs w:val="28"/>
              </w:rPr>
              <w:t xml:space="preserve">Cẩm </w:t>
            </w:r>
            <w:r w:rsidR="00994AC0">
              <w:rPr>
                <w:rFonts w:ascii="Times New Roman" w:eastAsia="Times New Roman" w:hAnsi="Times New Roman" w:cs="Times New Roman"/>
                <w:i/>
                <w:iCs/>
                <w:color w:val="000000"/>
                <w:sz w:val="28"/>
                <w:szCs w:val="28"/>
              </w:rPr>
              <w:t>Vịnh</w:t>
            </w:r>
            <w:r w:rsidR="00443896">
              <w:rPr>
                <w:rFonts w:ascii="Times New Roman" w:eastAsia="Times New Roman" w:hAnsi="Times New Roman" w:cs="Times New Roman"/>
                <w:i/>
                <w:iCs/>
                <w:color w:val="000000"/>
                <w:sz w:val="28"/>
                <w:szCs w:val="28"/>
              </w:rPr>
              <w:t xml:space="preserve">, ngày </w:t>
            </w:r>
            <w:r w:rsidR="0052284F">
              <w:rPr>
                <w:rFonts w:ascii="Times New Roman" w:eastAsia="Times New Roman" w:hAnsi="Times New Roman" w:cs="Times New Roman"/>
                <w:i/>
                <w:iCs/>
                <w:color w:val="000000"/>
                <w:sz w:val="28"/>
                <w:szCs w:val="28"/>
              </w:rPr>
              <w:t>15</w:t>
            </w:r>
            <w:r w:rsidR="00443896">
              <w:rPr>
                <w:rFonts w:ascii="Times New Roman" w:eastAsia="Times New Roman" w:hAnsi="Times New Roman" w:cs="Times New Roman"/>
                <w:i/>
                <w:iCs/>
                <w:color w:val="000000"/>
                <w:sz w:val="28"/>
                <w:szCs w:val="28"/>
              </w:rPr>
              <w:t xml:space="preserve"> tháng </w:t>
            </w:r>
            <w:r w:rsidR="00994AC0">
              <w:rPr>
                <w:rFonts w:ascii="Times New Roman" w:eastAsia="Times New Roman" w:hAnsi="Times New Roman" w:cs="Times New Roman"/>
                <w:i/>
                <w:iCs/>
                <w:color w:val="000000"/>
                <w:sz w:val="28"/>
                <w:szCs w:val="28"/>
              </w:rPr>
              <w:t>12</w:t>
            </w:r>
            <w:r w:rsidR="00EB40D9">
              <w:rPr>
                <w:rFonts w:ascii="Times New Roman" w:eastAsia="Times New Roman" w:hAnsi="Times New Roman" w:cs="Times New Roman"/>
                <w:i/>
                <w:iCs/>
                <w:color w:val="000000"/>
                <w:sz w:val="28"/>
                <w:szCs w:val="28"/>
              </w:rPr>
              <w:t xml:space="preserve"> năm 202</w:t>
            </w:r>
            <w:r w:rsidR="00994AC0">
              <w:rPr>
                <w:rFonts w:ascii="Times New Roman" w:eastAsia="Times New Roman" w:hAnsi="Times New Roman" w:cs="Times New Roman"/>
                <w:i/>
                <w:iCs/>
                <w:color w:val="000000"/>
                <w:sz w:val="28"/>
                <w:szCs w:val="28"/>
              </w:rPr>
              <w:t>1</w:t>
            </w:r>
          </w:p>
        </w:tc>
      </w:tr>
    </w:tbl>
    <w:p w:rsidR="00EB40D9" w:rsidRPr="00EB40D9" w:rsidRDefault="00EB40D9" w:rsidP="00F917BD">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EB40D9">
        <w:rPr>
          <w:rFonts w:ascii="Times New Roman" w:eastAsia="Times New Roman" w:hAnsi="Times New Roman" w:cs="Times New Roman"/>
          <w:b/>
          <w:bCs/>
          <w:color w:val="000000"/>
          <w:sz w:val="28"/>
          <w:szCs w:val="28"/>
        </w:rPr>
        <w:t>KẾ HOẠCH</w:t>
      </w:r>
      <w:bookmarkEnd w:id="0"/>
    </w:p>
    <w:p w:rsidR="00D31D4C" w:rsidRDefault="00EB40D9" w:rsidP="00EB40D9">
      <w:pPr>
        <w:shd w:val="clear" w:color="auto" w:fill="FFFFFF"/>
        <w:spacing w:after="0" w:line="234" w:lineRule="atLeast"/>
        <w:jc w:val="center"/>
        <w:rPr>
          <w:rFonts w:ascii="Times New Roman" w:eastAsia="Times New Roman" w:hAnsi="Times New Roman" w:cs="Times New Roman"/>
          <w:b/>
          <w:color w:val="000000"/>
          <w:sz w:val="28"/>
          <w:szCs w:val="28"/>
        </w:rPr>
      </w:pPr>
      <w:r w:rsidRPr="00EB40D9">
        <w:rPr>
          <w:rFonts w:ascii="Times New Roman" w:eastAsia="Times New Roman" w:hAnsi="Times New Roman" w:cs="Times New Roman"/>
          <w:b/>
          <w:color w:val="000000"/>
          <w:sz w:val="28"/>
          <w:szCs w:val="28"/>
        </w:rPr>
        <w:t xml:space="preserve">Khắc phục tồn tại hạn chế trong công tác </w:t>
      </w:r>
    </w:p>
    <w:p w:rsidR="00EB40D9" w:rsidRDefault="00EB40D9" w:rsidP="00D31D4C">
      <w:pPr>
        <w:shd w:val="clear" w:color="auto" w:fill="FFFFFF"/>
        <w:spacing w:after="0" w:line="234" w:lineRule="atLeast"/>
        <w:jc w:val="center"/>
        <w:rPr>
          <w:rFonts w:ascii="Times New Roman" w:eastAsia="Times New Roman" w:hAnsi="Times New Roman" w:cs="Times New Roman"/>
          <w:b/>
          <w:color w:val="000000"/>
          <w:sz w:val="28"/>
          <w:szCs w:val="28"/>
        </w:rPr>
      </w:pPr>
      <w:r w:rsidRPr="00EB40D9">
        <w:rPr>
          <w:rFonts w:ascii="Times New Roman" w:eastAsia="Times New Roman" w:hAnsi="Times New Roman" w:cs="Times New Roman"/>
          <w:b/>
          <w:color w:val="000000"/>
          <w:sz w:val="28"/>
          <w:szCs w:val="28"/>
        </w:rPr>
        <w:t>cải cách hành chính năm 20</w:t>
      </w:r>
      <w:r w:rsidR="00994AC0">
        <w:rPr>
          <w:rFonts w:ascii="Times New Roman" w:eastAsia="Times New Roman" w:hAnsi="Times New Roman" w:cs="Times New Roman"/>
          <w:b/>
          <w:color w:val="000000"/>
          <w:sz w:val="28"/>
          <w:szCs w:val="28"/>
        </w:rPr>
        <w:t>21</w:t>
      </w:r>
    </w:p>
    <w:p w:rsidR="007C6975" w:rsidRDefault="007C6975" w:rsidP="00EB40D9">
      <w:pPr>
        <w:shd w:val="clear" w:color="auto" w:fill="FFFFFF"/>
        <w:spacing w:after="0" w:line="234" w:lineRule="atLeast"/>
        <w:jc w:val="center"/>
        <w:rPr>
          <w:rFonts w:ascii="Times New Roman" w:eastAsia="Times New Roman" w:hAnsi="Times New Roman" w:cs="Times New Roman"/>
          <w:b/>
          <w:color w:val="000000"/>
          <w:sz w:val="32"/>
          <w:szCs w:val="28"/>
        </w:rPr>
      </w:pPr>
      <w:r>
        <w:rPr>
          <w:rFonts w:ascii="Times New Roman" w:eastAsia="Times New Roman" w:hAnsi="Times New Roman" w:cs="Times New Roman"/>
          <w:b/>
          <w:noProof/>
          <w:color w:val="000000"/>
          <w:sz w:val="16"/>
          <w:szCs w:val="28"/>
        </w:rPr>
        <mc:AlternateContent>
          <mc:Choice Requires="wps">
            <w:drawing>
              <wp:anchor distT="0" distB="0" distL="114300" distR="114300" simplePos="0" relativeHeight="251661312" behindDoc="0" locked="0" layoutInCell="1" allowOverlap="1">
                <wp:simplePos x="0" y="0"/>
                <wp:positionH relativeFrom="column">
                  <wp:posOffset>2415540</wp:posOffset>
                </wp:positionH>
                <wp:positionV relativeFrom="paragraph">
                  <wp:posOffset>50165</wp:posOffset>
                </wp:positionV>
                <wp:extent cx="1200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1BE27A"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2pt,3.95pt" to="284.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" strokecolor="#4579b8 [3044]"/>
            </w:pict>
          </mc:Fallback>
        </mc:AlternateContent>
      </w:r>
    </w:p>
    <w:p w:rsidR="00EB40D9" w:rsidRPr="007C6975" w:rsidRDefault="00EB40D9" w:rsidP="00F917BD">
      <w:pPr>
        <w:shd w:val="clear" w:color="auto" w:fill="FFFFFF"/>
        <w:spacing w:after="0" w:line="247" w:lineRule="auto"/>
        <w:ind w:firstLine="567"/>
        <w:jc w:val="both"/>
        <w:rPr>
          <w:rFonts w:ascii="Times New Roman" w:eastAsia="Times New Roman" w:hAnsi="Times New Roman" w:cs="Times New Roman"/>
          <w:color w:val="000000"/>
          <w:spacing w:val="-6"/>
          <w:sz w:val="28"/>
          <w:szCs w:val="28"/>
        </w:rPr>
      </w:pPr>
      <w:bookmarkStart w:id="1" w:name="_GoBack"/>
      <w:bookmarkEnd w:id="1"/>
      <w:r w:rsidRPr="00EB40D9">
        <w:rPr>
          <w:rFonts w:ascii="Times New Roman" w:eastAsia="Times New Roman" w:hAnsi="Times New Roman" w:cs="Times New Roman"/>
          <w:color w:val="000000"/>
          <w:sz w:val="28"/>
          <w:szCs w:val="28"/>
        </w:rPr>
        <w:t xml:space="preserve">Theo kết quả </w:t>
      </w:r>
      <w:r w:rsidR="0015473C">
        <w:rPr>
          <w:rFonts w:ascii="Times New Roman" w:eastAsia="Times New Roman" w:hAnsi="Times New Roman" w:cs="Times New Roman"/>
          <w:color w:val="000000"/>
          <w:sz w:val="28"/>
          <w:szCs w:val="28"/>
        </w:rPr>
        <w:t xml:space="preserve">đánh giá mức độ hoàn thành nhiệm vụ của Chủ tịch UBND xã, thị trấn trong thực hiện nhiệm vụ CCHC năm 2021, điểm thẩm định CCHC năm 2021 của xã Cẩm Vịnh 72,16 điểm </w:t>
      </w:r>
      <w:r w:rsidR="0042223A" w:rsidRPr="0042223A">
        <w:rPr>
          <w:rFonts w:ascii="Times New Roman" w:hAnsi="Times New Roman"/>
          <w:sz w:val="28"/>
          <w:szCs w:val="28"/>
        </w:rPr>
        <w:t xml:space="preserve">tại Quyết định số </w:t>
      </w:r>
      <w:r w:rsidR="00430D85">
        <w:rPr>
          <w:rFonts w:ascii="Times New Roman" w:hAnsi="Times New Roman"/>
          <w:sz w:val="28"/>
          <w:szCs w:val="28"/>
        </w:rPr>
        <w:t>5759</w:t>
      </w:r>
      <w:r w:rsidR="0042223A" w:rsidRPr="0042223A">
        <w:rPr>
          <w:rFonts w:ascii="Times New Roman" w:hAnsi="Times New Roman"/>
          <w:sz w:val="28"/>
          <w:szCs w:val="28"/>
        </w:rPr>
        <w:t xml:space="preserve">/QĐ-UBND ngày </w:t>
      </w:r>
      <w:r w:rsidR="00430D85">
        <w:rPr>
          <w:rFonts w:ascii="Times New Roman" w:hAnsi="Times New Roman"/>
          <w:sz w:val="28"/>
          <w:szCs w:val="28"/>
        </w:rPr>
        <w:t>24/11/2021</w:t>
      </w:r>
      <w:r w:rsidR="0042223A" w:rsidRPr="0042223A">
        <w:rPr>
          <w:rFonts w:ascii="Times New Roman" w:hAnsi="Times New Roman"/>
          <w:sz w:val="28"/>
          <w:szCs w:val="28"/>
        </w:rPr>
        <w:t xml:space="preserve"> của Ủy ban nhân dân </w:t>
      </w:r>
      <w:r w:rsidR="00430D85">
        <w:rPr>
          <w:rFonts w:ascii="Times New Roman" w:hAnsi="Times New Roman"/>
          <w:sz w:val="28"/>
          <w:szCs w:val="28"/>
        </w:rPr>
        <w:t>huyện</w:t>
      </w:r>
      <w:r w:rsidR="007B71B4">
        <w:rPr>
          <w:rFonts w:ascii="Times New Roman" w:eastAsia="Times New Roman" w:hAnsi="Times New Roman" w:cs="Times New Roman"/>
          <w:color w:val="000000"/>
          <w:sz w:val="28"/>
          <w:szCs w:val="28"/>
        </w:rPr>
        <w:t xml:space="preserve"> xếp thứ 1</w:t>
      </w:r>
      <w:r w:rsidR="00FD46EA">
        <w:rPr>
          <w:rFonts w:ascii="Times New Roman" w:eastAsia="Times New Roman" w:hAnsi="Times New Roman" w:cs="Times New Roman"/>
          <w:color w:val="000000"/>
          <w:sz w:val="28"/>
          <w:szCs w:val="28"/>
        </w:rPr>
        <w:t>7</w:t>
      </w:r>
      <w:r w:rsidR="009B7684">
        <w:rPr>
          <w:rFonts w:ascii="Times New Roman" w:eastAsia="Times New Roman" w:hAnsi="Times New Roman" w:cs="Times New Roman"/>
          <w:color w:val="000000"/>
          <w:sz w:val="28"/>
          <w:szCs w:val="28"/>
        </w:rPr>
        <w:t>/23</w:t>
      </w:r>
      <w:r w:rsidR="00F874EF">
        <w:rPr>
          <w:rFonts w:ascii="Times New Roman" w:eastAsia="Times New Roman" w:hAnsi="Times New Roman" w:cs="Times New Roman"/>
          <w:color w:val="000000"/>
          <w:sz w:val="28"/>
          <w:szCs w:val="28"/>
        </w:rPr>
        <w:t xml:space="preserve"> xã, thị trấn</w:t>
      </w:r>
      <w:r w:rsidR="0015473C">
        <w:rPr>
          <w:rFonts w:ascii="Times New Roman" w:eastAsia="Times New Roman" w:hAnsi="Times New Roman" w:cs="Times New Roman"/>
          <w:color w:val="000000"/>
          <w:sz w:val="28"/>
          <w:szCs w:val="28"/>
        </w:rPr>
        <w:t>; tại biên bản kiểm tra chấm thẩm định chỉ số CCHC của Đoàn kiểm tra CCHC huyện Cẩm Xuyên, ngày 17/11/2021.</w:t>
      </w:r>
      <w:r w:rsidR="0071783B">
        <w:rPr>
          <w:rFonts w:ascii="Times New Roman" w:eastAsia="Times New Roman" w:hAnsi="Times New Roman" w:cs="Times New Roman"/>
          <w:color w:val="000000"/>
          <w:sz w:val="28"/>
          <w:szCs w:val="28"/>
        </w:rPr>
        <w:t xml:space="preserve"> Để kịp thời khắc phục những tồn tại hạn chế trong công tác CCHC tại biên bản kết luận của đoàn kiểm tra, nhằm đưa công tác CCHC ngày càng tốt hơn, đáp ứng yêu cầu của nhân dân.</w:t>
      </w:r>
      <w:r w:rsidR="009064F7">
        <w:rPr>
          <w:rFonts w:ascii="Times New Roman" w:eastAsia="Times New Roman" w:hAnsi="Times New Roman" w:cs="Times New Roman"/>
          <w:color w:val="000000"/>
          <w:sz w:val="28"/>
          <w:szCs w:val="28"/>
        </w:rPr>
        <w:t xml:space="preserve"> </w:t>
      </w:r>
      <w:r w:rsidR="0098020B">
        <w:rPr>
          <w:rFonts w:ascii="Times New Roman" w:eastAsia="Times New Roman" w:hAnsi="Times New Roman" w:cs="Times New Roman"/>
          <w:color w:val="000000"/>
          <w:sz w:val="28"/>
          <w:szCs w:val="28"/>
        </w:rPr>
        <w:t xml:space="preserve">Ủy ban nhân dân </w:t>
      </w:r>
      <w:r w:rsidR="00B003F8">
        <w:rPr>
          <w:rFonts w:ascii="Times New Roman" w:eastAsia="Times New Roman" w:hAnsi="Times New Roman" w:cs="Times New Roman"/>
          <w:color w:val="000000"/>
          <w:sz w:val="28"/>
          <w:szCs w:val="28"/>
        </w:rPr>
        <w:t>xã</w:t>
      </w:r>
      <w:r w:rsidRPr="00EB40D9">
        <w:rPr>
          <w:rFonts w:ascii="Times New Roman" w:eastAsia="Times New Roman" w:hAnsi="Times New Roman" w:cs="Times New Roman"/>
          <w:color w:val="000000"/>
          <w:sz w:val="28"/>
          <w:szCs w:val="28"/>
        </w:rPr>
        <w:t xml:space="preserve"> ban hành kế hoạch khắc phục những hạn chế, tồn tại</w:t>
      </w:r>
      <w:r w:rsidR="0015473C">
        <w:rPr>
          <w:rFonts w:ascii="Times New Roman" w:eastAsia="Times New Roman" w:hAnsi="Times New Roman" w:cs="Times New Roman"/>
          <w:color w:val="000000"/>
          <w:sz w:val="28"/>
          <w:szCs w:val="28"/>
        </w:rPr>
        <w:t xml:space="preserve"> </w:t>
      </w:r>
      <w:r w:rsidRPr="00EB40D9">
        <w:rPr>
          <w:rFonts w:ascii="Times New Roman" w:eastAsia="Times New Roman" w:hAnsi="Times New Roman" w:cs="Times New Roman"/>
          <w:color w:val="000000"/>
          <w:sz w:val="28"/>
          <w:szCs w:val="28"/>
        </w:rPr>
        <w:t xml:space="preserve">và </w:t>
      </w:r>
      <w:r w:rsidRPr="007C6975">
        <w:rPr>
          <w:rFonts w:ascii="Times New Roman" w:eastAsia="Times New Roman" w:hAnsi="Times New Roman" w:cs="Times New Roman"/>
          <w:color w:val="000000"/>
          <w:spacing w:val="-6"/>
          <w:sz w:val="28"/>
          <w:szCs w:val="28"/>
        </w:rPr>
        <w:t>giải ph</w:t>
      </w:r>
      <w:r w:rsidR="009064F7" w:rsidRPr="007C6975">
        <w:rPr>
          <w:rFonts w:ascii="Times New Roman" w:eastAsia="Times New Roman" w:hAnsi="Times New Roman" w:cs="Times New Roman"/>
          <w:color w:val="000000"/>
          <w:spacing w:val="-6"/>
          <w:sz w:val="28"/>
          <w:szCs w:val="28"/>
        </w:rPr>
        <w:t xml:space="preserve">áp nâng cao Chỉ số CCHC của </w:t>
      </w:r>
      <w:r w:rsidR="0015473C" w:rsidRPr="007C6975">
        <w:rPr>
          <w:rFonts w:ascii="Times New Roman" w:eastAsia="Times New Roman" w:hAnsi="Times New Roman" w:cs="Times New Roman"/>
          <w:color w:val="000000"/>
          <w:spacing w:val="-6"/>
          <w:sz w:val="28"/>
          <w:szCs w:val="28"/>
        </w:rPr>
        <w:t>xã</w:t>
      </w:r>
      <w:r w:rsidRPr="007C6975">
        <w:rPr>
          <w:rFonts w:ascii="Times New Roman" w:eastAsia="Times New Roman" w:hAnsi="Times New Roman" w:cs="Times New Roman"/>
          <w:color w:val="000000"/>
          <w:spacing w:val="-6"/>
          <w:sz w:val="28"/>
          <w:szCs w:val="28"/>
        </w:rPr>
        <w:t xml:space="preserve"> </w:t>
      </w:r>
      <w:r w:rsidR="009064F7" w:rsidRPr="007C6975">
        <w:rPr>
          <w:rFonts w:ascii="Times New Roman" w:eastAsia="Times New Roman" w:hAnsi="Times New Roman" w:cs="Times New Roman"/>
          <w:color w:val="000000"/>
          <w:spacing w:val="-6"/>
          <w:sz w:val="28"/>
          <w:szCs w:val="28"/>
        </w:rPr>
        <w:t xml:space="preserve">năm </w:t>
      </w:r>
      <w:r w:rsidR="0015473C" w:rsidRPr="007C6975">
        <w:rPr>
          <w:rFonts w:ascii="Times New Roman" w:eastAsia="Times New Roman" w:hAnsi="Times New Roman" w:cs="Times New Roman"/>
          <w:color w:val="000000"/>
          <w:spacing w:val="-6"/>
          <w:sz w:val="28"/>
          <w:szCs w:val="28"/>
        </w:rPr>
        <w:t xml:space="preserve">2022 </w:t>
      </w:r>
      <w:r w:rsidRPr="007C6975">
        <w:rPr>
          <w:rFonts w:ascii="Times New Roman" w:eastAsia="Times New Roman" w:hAnsi="Times New Roman" w:cs="Times New Roman"/>
          <w:color w:val="000000"/>
          <w:spacing w:val="-6"/>
          <w:sz w:val="28"/>
          <w:szCs w:val="28"/>
        </w:rPr>
        <w:t>như sau:</w:t>
      </w:r>
    </w:p>
    <w:p w:rsidR="00EB40D9" w:rsidRPr="00EB40D9" w:rsidRDefault="00EB40D9" w:rsidP="00F917BD">
      <w:pPr>
        <w:shd w:val="clear" w:color="auto" w:fill="FFFFFF"/>
        <w:spacing w:after="0" w:line="247" w:lineRule="auto"/>
        <w:ind w:firstLine="567"/>
        <w:jc w:val="both"/>
        <w:rPr>
          <w:rFonts w:ascii="Times New Roman" w:eastAsia="Times New Roman" w:hAnsi="Times New Roman" w:cs="Times New Roman"/>
          <w:color w:val="000000"/>
          <w:sz w:val="28"/>
          <w:szCs w:val="28"/>
        </w:rPr>
      </w:pPr>
      <w:bookmarkStart w:id="2" w:name="muc_1"/>
      <w:r w:rsidRPr="00EB40D9">
        <w:rPr>
          <w:rFonts w:ascii="Times New Roman" w:eastAsia="Times New Roman" w:hAnsi="Times New Roman" w:cs="Times New Roman"/>
          <w:b/>
          <w:bCs/>
          <w:color w:val="000000"/>
          <w:sz w:val="28"/>
          <w:szCs w:val="28"/>
        </w:rPr>
        <w:t>I. MỤC ĐÍCH, YÊU CẦU</w:t>
      </w:r>
      <w:bookmarkEnd w:id="2"/>
    </w:p>
    <w:p w:rsidR="00EB40D9" w:rsidRPr="00EB40D9" w:rsidRDefault="00EB40D9" w:rsidP="00F917BD">
      <w:pPr>
        <w:shd w:val="clear" w:color="auto" w:fill="FFFFFF"/>
        <w:spacing w:after="0" w:line="247" w:lineRule="auto"/>
        <w:ind w:firstLine="567"/>
        <w:jc w:val="both"/>
        <w:rPr>
          <w:rFonts w:ascii="Times New Roman" w:eastAsia="Times New Roman" w:hAnsi="Times New Roman" w:cs="Times New Roman"/>
          <w:color w:val="000000"/>
          <w:sz w:val="28"/>
          <w:szCs w:val="28"/>
        </w:rPr>
      </w:pPr>
      <w:r w:rsidRPr="00EB40D9">
        <w:rPr>
          <w:rFonts w:ascii="Times New Roman" w:eastAsia="Times New Roman" w:hAnsi="Times New Roman" w:cs="Times New Roman"/>
          <w:b/>
          <w:bCs/>
          <w:color w:val="000000"/>
          <w:sz w:val="28"/>
          <w:szCs w:val="28"/>
        </w:rPr>
        <w:t>1. Mục đích</w:t>
      </w:r>
    </w:p>
    <w:p w:rsidR="00EB40D9" w:rsidRPr="00EB40D9" w:rsidRDefault="007B1F92" w:rsidP="00F917BD">
      <w:pPr>
        <w:shd w:val="clear" w:color="auto" w:fill="FFFFFF"/>
        <w:spacing w:after="0" w:line="247"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B40D9" w:rsidRPr="00EB40D9">
        <w:rPr>
          <w:rFonts w:ascii="Times New Roman" w:eastAsia="Times New Roman" w:hAnsi="Times New Roman" w:cs="Times New Roman"/>
          <w:color w:val="000000"/>
          <w:sz w:val="28"/>
          <w:szCs w:val="28"/>
        </w:rPr>
        <w:t xml:space="preserve"> Khắc phục những tồn tại, hạn chế trong việc thực hi</w:t>
      </w:r>
      <w:r w:rsidR="009064F7">
        <w:rPr>
          <w:rFonts w:ascii="Times New Roman" w:eastAsia="Times New Roman" w:hAnsi="Times New Roman" w:cs="Times New Roman"/>
          <w:color w:val="000000"/>
          <w:sz w:val="28"/>
          <w:szCs w:val="28"/>
        </w:rPr>
        <w:t xml:space="preserve">ện Chỉ số CCHC của </w:t>
      </w:r>
      <w:r w:rsidR="00B003F8">
        <w:rPr>
          <w:rFonts w:ascii="Times New Roman" w:eastAsia="Times New Roman" w:hAnsi="Times New Roman" w:cs="Times New Roman"/>
          <w:color w:val="000000"/>
          <w:sz w:val="28"/>
          <w:szCs w:val="28"/>
        </w:rPr>
        <w:t>xã</w:t>
      </w:r>
      <w:r w:rsidR="009064F7">
        <w:rPr>
          <w:rFonts w:ascii="Times New Roman" w:eastAsia="Times New Roman" w:hAnsi="Times New Roman" w:cs="Times New Roman"/>
          <w:color w:val="000000"/>
          <w:sz w:val="28"/>
          <w:szCs w:val="28"/>
        </w:rPr>
        <w:t xml:space="preserve"> năm 20</w:t>
      </w:r>
      <w:r w:rsidR="00B003F8">
        <w:rPr>
          <w:rFonts w:ascii="Times New Roman" w:eastAsia="Times New Roman" w:hAnsi="Times New Roman" w:cs="Times New Roman"/>
          <w:color w:val="000000"/>
          <w:sz w:val="28"/>
          <w:szCs w:val="28"/>
        </w:rPr>
        <w:t>21</w:t>
      </w:r>
      <w:r w:rsidR="00EB40D9" w:rsidRPr="00EB40D9">
        <w:rPr>
          <w:rFonts w:ascii="Times New Roman" w:eastAsia="Times New Roman" w:hAnsi="Times New Roman" w:cs="Times New Roman"/>
          <w:color w:val="000000"/>
          <w:sz w:val="28"/>
          <w:szCs w:val="28"/>
        </w:rPr>
        <w:t>. Xác định nhiệm vụ, giải pháp để cải thiện các Chỉ số thành phần, góp phần nâng cao chất lượng công tác chỉ đạo, điều hành và tổ chức thực hiện các nhiệm vụ CCHC tại c</w:t>
      </w:r>
      <w:r w:rsidR="009064F7">
        <w:rPr>
          <w:rFonts w:ascii="Times New Roman" w:eastAsia="Times New Roman" w:hAnsi="Times New Roman" w:cs="Times New Roman"/>
          <w:color w:val="000000"/>
          <w:sz w:val="28"/>
          <w:szCs w:val="28"/>
        </w:rPr>
        <w:t>ơ quan</w:t>
      </w:r>
      <w:r w:rsidR="00EB40D9" w:rsidRPr="00EB40D9">
        <w:rPr>
          <w:rFonts w:ascii="Times New Roman" w:eastAsia="Times New Roman" w:hAnsi="Times New Roman" w:cs="Times New Roman"/>
          <w:color w:val="000000"/>
          <w:sz w:val="28"/>
          <w:szCs w:val="28"/>
        </w:rPr>
        <w:t>.</w:t>
      </w:r>
    </w:p>
    <w:p w:rsidR="00EB40D9" w:rsidRPr="00EB40D9" w:rsidRDefault="007B1F92" w:rsidP="00F917BD">
      <w:pPr>
        <w:shd w:val="clear" w:color="auto" w:fill="FFFFFF"/>
        <w:spacing w:after="0" w:line="247"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B40D9" w:rsidRPr="00EB40D9">
        <w:rPr>
          <w:rFonts w:ascii="Times New Roman" w:eastAsia="Times New Roman" w:hAnsi="Times New Roman" w:cs="Times New Roman"/>
          <w:color w:val="000000"/>
          <w:sz w:val="28"/>
          <w:szCs w:val="28"/>
        </w:rPr>
        <w:t xml:space="preserve"> Nâng cao trách nhiệm của người đứng đầu, của cán bộ, công chức</w:t>
      </w:r>
      <w:r w:rsidR="00B003F8">
        <w:rPr>
          <w:rFonts w:ascii="Times New Roman" w:eastAsia="Times New Roman" w:hAnsi="Times New Roman" w:cs="Times New Roman"/>
          <w:color w:val="000000"/>
          <w:sz w:val="28"/>
          <w:szCs w:val="28"/>
        </w:rPr>
        <w:t xml:space="preserve"> </w:t>
      </w:r>
      <w:r w:rsidR="00EB40D9" w:rsidRPr="00EB40D9">
        <w:rPr>
          <w:rFonts w:ascii="Times New Roman" w:eastAsia="Times New Roman" w:hAnsi="Times New Roman" w:cs="Times New Roman"/>
          <w:color w:val="000000"/>
          <w:sz w:val="28"/>
          <w:szCs w:val="28"/>
        </w:rPr>
        <w:t>trong thực hiện công tác CCHC n</w:t>
      </w:r>
      <w:r w:rsidR="00F220BB">
        <w:rPr>
          <w:rFonts w:ascii="Times New Roman" w:eastAsia="Times New Roman" w:hAnsi="Times New Roman" w:cs="Times New Roman"/>
          <w:color w:val="000000"/>
          <w:sz w:val="28"/>
          <w:szCs w:val="28"/>
        </w:rPr>
        <w:t xml:space="preserve">ói chung và chỉ số CCHC của </w:t>
      </w:r>
      <w:r w:rsidR="00B003F8">
        <w:rPr>
          <w:rFonts w:ascii="Times New Roman" w:eastAsia="Times New Roman" w:hAnsi="Times New Roman" w:cs="Times New Roman"/>
          <w:color w:val="000000"/>
          <w:sz w:val="28"/>
          <w:szCs w:val="28"/>
        </w:rPr>
        <w:t>xã</w:t>
      </w:r>
      <w:r w:rsidR="00EB40D9" w:rsidRPr="00EB40D9">
        <w:rPr>
          <w:rFonts w:ascii="Times New Roman" w:eastAsia="Times New Roman" w:hAnsi="Times New Roman" w:cs="Times New Roman"/>
          <w:color w:val="000000"/>
          <w:sz w:val="28"/>
          <w:szCs w:val="28"/>
        </w:rPr>
        <w:t xml:space="preserve"> nói riêng.</w:t>
      </w:r>
    </w:p>
    <w:p w:rsidR="00EB40D9" w:rsidRPr="00EB40D9" w:rsidRDefault="007B1F92" w:rsidP="00F917BD">
      <w:pPr>
        <w:shd w:val="clear" w:color="auto" w:fill="FFFFFF"/>
        <w:spacing w:after="0" w:line="247"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220BB">
        <w:rPr>
          <w:rFonts w:ascii="Times New Roman" w:eastAsia="Times New Roman" w:hAnsi="Times New Roman" w:cs="Times New Roman"/>
          <w:color w:val="000000"/>
          <w:sz w:val="28"/>
          <w:szCs w:val="28"/>
        </w:rPr>
        <w:t xml:space="preserve"> Phấn đấu </w:t>
      </w:r>
      <w:r w:rsidR="00D11CD3">
        <w:rPr>
          <w:rFonts w:ascii="Times New Roman" w:eastAsia="Times New Roman" w:hAnsi="Times New Roman" w:cs="Times New Roman"/>
          <w:color w:val="000000"/>
          <w:sz w:val="28"/>
          <w:szCs w:val="28"/>
        </w:rPr>
        <w:t xml:space="preserve">nâng </w:t>
      </w:r>
      <w:r w:rsidR="00F220BB">
        <w:rPr>
          <w:rFonts w:ascii="Times New Roman" w:eastAsia="Times New Roman" w:hAnsi="Times New Roman" w:cs="Times New Roman"/>
          <w:color w:val="000000"/>
          <w:sz w:val="28"/>
          <w:szCs w:val="28"/>
        </w:rPr>
        <w:t>Chỉ số CCHC năm 202</w:t>
      </w:r>
      <w:r w:rsidR="00B003F8">
        <w:rPr>
          <w:rFonts w:ascii="Times New Roman" w:eastAsia="Times New Roman" w:hAnsi="Times New Roman" w:cs="Times New Roman"/>
          <w:color w:val="000000"/>
          <w:sz w:val="28"/>
          <w:szCs w:val="28"/>
        </w:rPr>
        <w:t>2</w:t>
      </w:r>
      <w:r w:rsidR="008166F6">
        <w:rPr>
          <w:rFonts w:ascii="Times New Roman" w:eastAsia="Times New Roman" w:hAnsi="Times New Roman" w:cs="Times New Roman"/>
          <w:color w:val="000000"/>
          <w:sz w:val="28"/>
          <w:szCs w:val="28"/>
        </w:rPr>
        <w:t xml:space="preserve"> </w:t>
      </w:r>
      <w:r w:rsidR="00EB40D9" w:rsidRPr="00EB40D9">
        <w:rPr>
          <w:rFonts w:ascii="Times New Roman" w:eastAsia="Times New Roman" w:hAnsi="Times New Roman" w:cs="Times New Roman"/>
          <w:color w:val="000000"/>
          <w:sz w:val="28"/>
          <w:szCs w:val="28"/>
        </w:rPr>
        <w:t>xế</w:t>
      </w:r>
      <w:r w:rsidR="00F220BB">
        <w:rPr>
          <w:rFonts w:ascii="Times New Roman" w:eastAsia="Times New Roman" w:hAnsi="Times New Roman" w:cs="Times New Roman"/>
          <w:color w:val="000000"/>
          <w:sz w:val="28"/>
          <w:szCs w:val="28"/>
        </w:rPr>
        <w:t>p hạng ở vị trí cao hơn năm 20</w:t>
      </w:r>
      <w:r w:rsidR="00B003F8">
        <w:rPr>
          <w:rFonts w:ascii="Times New Roman" w:eastAsia="Times New Roman" w:hAnsi="Times New Roman" w:cs="Times New Roman"/>
          <w:color w:val="000000"/>
          <w:sz w:val="28"/>
          <w:szCs w:val="28"/>
        </w:rPr>
        <w:t>21</w:t>
      </w:r>
      <w:r w:rsidR="00EB40D9" w:rsidRPr="00EB40D9">
        <w:rPr>
          <w:rFonts w:ascii="Times New Roman" w:eastAsia="Times New Roman" w:hAnsi="Times New Roman" w:cs="Times New Roman"/>
          <w:color w:val="000000"/>
          <w:sz w:val="28"/>
          <w:szCs w:val="28"/>
        </w:rPr>
        <w:t xml:space="preserve"> và tiếp tục cải thiện, nâng cao vị trí xếp hạng qua các năm tiếp theo.</w:t>
      </w:r>
    </w:p>
    <w:p w:rsidR="00EB40D9" w:rsidRPr="00EB40D9" w:rsidRDefault="00EB40D9" w:rsidP="00F917BD">
      <w:pPr>
        <w:shd w:val="clear" w:color="auto" w:fill="FFFFFF"/>
        <w:spacing w:after="0" w:line="247" w:lineRule="auto"/>
        <w:ind w:firstLine="567"/>
        <w:jc w:val="both"/>
        <w:rPr>
          <w:rFonts w:ascii="Times New Roman" w:eastAsia="Times New Roman" w:hAnsi="Times New Roman" w:cs="Times New Roman"/>
          <w:color w:val="000000"/>
          <w:sz w:val="28"/>
          <w:szCs w:val="28"/>
        </w:rPr>
      </w:pPr>
      <w:r w:rsidRPr="00EB40D9">
        <w:rPr>
          <w:rFonts w:ascii="Times New Roman" w:eastAsia="Times New Roman" w:hAnsi="Times New Roman" w:cs="Times New Roman"/>
          <w:b/>
          <w:bCs/>
          <w:color w:val="000000"/>
          <w:sz w:val="28"/>
          <w:szCs w:val="28"/>
        </w:rPr>
        <w:t>2. Yêu cầu</w:t>
      </w:r>
    </w:p>
    <w:p w:rsidR="00EB40D9" w:rsidRPr="00EB40D9" w:rsidRDefault="007B1F92" w:rsidP="00F917BD">
      <w:pPr>
        <w:shd w:val="clear" w:color="auto" w:fill="FFFFFF"/>
        <w:spacing w:after="0" w:line="247"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B40D9" w:rsidRPr="00EB40D9">
        <w:rPr>
          <w:rFonts w:ascii="Times New Roman" w:eastAsia="Times New Roman" w:hAnsi="Times New Roman" w:cs="Times New Roman"/>
          <w:color w:val="000000"/>
          <w:sz w:val="28"/>
          <w:szCs w:val="28"/>
        </w:rPr>
        <w:t xml:space="preserve"> Việc thực hiện kế hoạ</w:t>
      </w:r>
      <w:r w:rsidR="00C51555">
        <w:rPr>
          <w:rFonts w:ascii="Times New Roman" w:eastAsia="Times New Roman" w:hAnsi="Times New Roman" w:cs="Times New Roman"/>
          <w:color w:val="000000"/>
          <w:sz w:val="28"/>
          <w:szCs w:val="28"/>
        </w:rPr>
        <w:t xml:space="preserve">ch nâng cao Chỉ số CCHC của </w:t>
      </w:r>
      <w:r w:rsidR="00B003F8">
        <w:rPr>
          <w:rFonts w:ascii="Times New Roman" w:eastAsia="Times New Roman" w:hAnsi="Times New Roman" w:cs="Times New Roman"/>
          <w:color w:val="000000"/>
          <w:sz w:val="28"/>
          <w:szCs w:val="28"/>
        </w:rPr>
        <w:t>xã</w:t>
      </w:r>
      <w:r w:rsidR="00EB40D9" w:rsidRPr="00EB40D9">
        <w:rPr>
          <w:rFonts w:ascii="Times New Roman" w:eastAsia="Times New Roman" w:hAnsi="Times New Roman" w:cs="Times New Roman"/>
          <w:color w:val="000000"/>
          <w:sz w:val="28"/>
          <w:szCs w:val="28"/>
        </w:rPr>
        <w:t xml:space="preserve"> phải gắn với việc thực hiện có hiệu quả K</w:t>
      </w:r>
      <w:r w:rsidR="00C51555">
        <w:rPr>
          <w:rFonts w:ascii="Times New Roman" w:eastAsia="Times New Roman" w:hAnsi="Times New Roman" w:cs="Times New Roman"/>
          <w:color w:val="000000"/>
          <w:sz w:val="28"/>
          <w:szCs w:val="28"/>
        </w:rPr>
        <w:t>ế hoạch CCHC hàng năm của</w:t>
      </w:r>
      <w:r w:rsidR="00922FBA">
        <w:rPr>
          <w:rFonts w:ascii="Times New Roman" w:eastAsia="Times New Roman" w:hAnsi="Times New Roman" w:cs="Times New Roman"/>
          <w:color w:val="000000"/>
          <w:sz w:val="28"/>
          <w:szCs w:val="28"/>
        </w:rPr>
        <w:t xml:space="preserve"> xã.</w:t>
      </w:r>
    </w:p>
    <w:p w:rsidR="00EB40D9" w:rsidRPr="00EB40D9" w:rsidRDefault="007B1F92" w:rsidP="00F917BD">
      <w:pPr>
        <w:shd w:val="clear" w:color="auto" w:fill="FFFFFF"/>
        <w:spacing w:after="0" w:line="247"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B40D9" w:rsidRPr="00EB40D9">
        <w:rPr>
          <w:rFonts w:ascii="Times New Roman" w:eastAsia="Times New Roman" w:hAnsi="Times New Roman" w:cs="Times New Roman"/>
          <w:color w:val="000000"/>
          <w:sz w:val="28"/>
          <w:szCs w:val="28"/>
        </w:rPr>
        <w:t xml:space="preserve"> Tổ chức triển khai có hiệu quả việc cải thiện </w:t>
      </w:r>
      <w:r w:rsidR="00C51555">
        <w:rPr>
          <w:rFonts w:ascii="Times New Roman" w:eastAsia="Times New Roman" w:hAnsi="Times New Roman" w:cs="Times New Roman"/>
          <w:color w:val="000000"/>
          <w:sz w:val="28"/>
          <w:szCs w:val="28"/>
        </w:rPr>
        <w:t xml:space="preserve">và nâng cao Chỉ số CCHC của </w:t>
      </w:r>
      <w:r w:rsidR="00922FBA">
        <w:rPr>
          <w:rFonts w:ascii="Times New Roman" w:eastAsia="Times New Roman" w:hAnsi="Times New Roman" w:cs="Times New Roman"/>
          <w:color w:val="000000"/>
          <w:sz w:val="28"/>
          <w:szCs w:val="28"/>
        </w:rPr>
        <w:t>xã</w:t>
      </w:r>
      <w:r w:rsidR="00EB40D9" w:rsidRPr="00EB40D9">
        <w:rPr>
          <w:rFonts w:ascii="Times New Roman" w:eastAsia="Times New Roman" w:hAnsi="Times New Roman" w:cs="Times New Roman"/>
          <w:color w:val="000000"/>
          <w:sz w:val="28"/>
          <w:szCs w:val="28"/>
        </w:rPr>
        <w:t xml:space="preserve"> là nhiệm vụ của tất cả các</w:t>
      </w:r>
      <w:r w:rsidR="00D11CD3">
        <w:rPr>
          <w:rFonts w:ascii="Times New Roman" w:eastAsia="Times New Roman" w:hAnsi="Times New Roman" w:cs="Times New Roman"/>
          <w:color w:val="000000"/>
          <w:sz w:val="28"/>
          <w:szCs w:val="28"/>
        </w:rPr>
        <w:t xml:space="preserve"> ban,</w:t>
      </w:r>
      <w:r w:rsidR="00EB40D9" w:rsidRPr="00EB40D9">
        <w:rPr>
          <w:rFonts w:ascii="Times New Roman" w:eastAsia="Times New Roman" w:hAnsi="Times New Roman" w:cs="Times New Roman"/>
          <w:color w:val="000000"/>
          <w:sz w:val="28"/>
          <w:szCs w:val="28"/>
        </w:rPr>
        <w:t xml:space="preserve"> ngành. Trong đó trọng tâm là các </w:t>
      </w:r>
      <w:r w:rsidR="00922FBA">
        <w:rPr>
          <w:rFonts w:ascii="Times New Roman" w:eastAsia="Times New Roman" w:hAnsi="Times New Roman" w:cs="Times New Roman"/>
          <w:color w:val="000000"/>
          <w:sz w:val="28"/>
          <w:szCs w:val="28"/>
        </w:rPr>
        <w:t>ngành</w:t>
      </w:r>
      <w:r w:rsidR="00EB40D9" w:rsidRPr="00EB40D9">
        <w:rPr>
          <w:rFonts w:ascii="Times New Roman" w:eastAsia="Times New Roman" w:hAnsi="Times New Roman" w:cs="Times New Roman"/>
          <w:color w:val="000000"/>
          <w:sz w:val="28"/>
          <w:szCs w:val="28"/>
        </w:rPr>
        <w:t xml:space="preserve"> được giao chủ trì các lĩnh vực liên quan đến công tác CCHC, liên quan đến các tiêu chí đánh giá, xác đị</w:t>
      </w:r>
      <w:r w:rsidR="00C51555">
        <w:rPr>
          <w:rFonts w:ascii="Times New Roman" w:eastAsia="Times New Roman" w:hAnsi="Times New Roman" w:cs="Times New Roman"/>
          <w:color w:val="000000"/>
          <w:sz w:val="28"/>
          <w:szCs w:val="28"/>
        </w:rPr>
        <w:t xml:space="preserve">nh Chỉ số CCHC hàng năm của </w:t>
      </w:r>
      <w:r w:rsidR="00922FBA">
        <w:rPr>
          <w:rFonts w:ascii="Times New Roman" w:eastAsia="Times New Roman" w:hAnsi="Times New Roman" w:cs="Times New Roman"/>
          <w:color w:val="000000"/>
          <w:sz w:val="28"/>
          <w:szCs w:val="28"/>
        </w:rPr>
        <w:t>xã.</w:t>
      </w:r>
    </w:p>
    <w:p w:rsidR="00EB40D9" w:rsidRPr="00EB40D9" w:rsidRDefault="00EB40D9" w:rsidP="00F917BD">
      <w:pPr>
        <w:shd w:val="clear" w:color="auto" w:fill="FFFFFF"/>
        <w:spacing w:after="0" w:line="247" w:lineRule="auto"/>
        <w:ind w:firstLine="567"/>
        <w:jc w:val="both"/>
        <w:rPr>
          <w:rFonts w:ascii="Times New Roman" w:eastAsia="Times New Roman" w:hAnsi="Times New Roman" w:cs="Times New Roman"/>
          <w:color w:val="000000"/>
          <w:sz w:val="28"/>
          <w:szCs w:val="28"/>
        </w:rPr>
      </w:pPr>
      <w:bookmarkStart w:id="3" w:name="muc_2"/>
      <w:r w:rsidRPr="00EB40D9">
        <w:rPr>
          <w:rFonts w:ascii="Times New Roman" w:eastAsia="Times New Roman" w:hAnsi="Times New Roman" w:cs="Times New Roman"/>
          <w:b/>
          <w:bCs/>
          <w:color w:val="000000"/>
          <w:sz w:val="28"/>
          <w:szCs w:val="28"/>
        </w:rPr>
        <w:t>II. NHIỆM VỤ VÀ GIẢI PHÁP</w:t>
      </w:r>
      <w:bookmarkEnd w:id="3"/>
    </w:p>
    <w:p w:rsidR="00EB40D9" w:rsidRPr="00EB40D9" w:rsidRDefault="00EB40D9" w:rsidP="00F917BD">
      <w:pPr>
        <w:shd w:val="clear" w:color="auto" w:fill="FFFFFF"/>
        <w:spacing w:after="0" w:line="247" w:lineRule="auto"/>
        <w:ind w:firstLine="567"/>
        <w:jc w:val="both"/>
        <w:rPr>
          <w:rFonts w:ascii="Times New Roman" w:eastAsia="Times New Roman" w:hAnsi="Times New Roman" w:cs="Times New Roman"/>
          <w:color w:val="000000"/>
          <w:sz w:val="28"/>
          <w:szCs w:val="28"/>
        </w:rPr>
      </w:pPr>
      <w:bookmarkStart w:id="4" w:name="dieu_1"/>
      <w:r w:rsidRPr="00EB40D9">
        <w:rPr>
          <w:rFonts w:ascii="Times New Roman" w:eastAsia="Times New Roman" w:hAnsi="Times New Roman" w:cs="Times New Roman"/>
          <w:b/>
          <w:bCs/>
          <w:color w:val="000000"/>
          <w:sz w:val="28"/>
          <w:szCs w:val="28"/>
        </w:rPr>
        <w:t>1. Công tác chỉ đạo điều hành cải cách hành chính</w:t>
      </w:r>
      <w:bookmarkEnd w:id="4"/>
    </w:p>
    <w:p w:rsidR="00EB40D9" w:rsidRPr="00EB40D9" w:rsidRDefault="00C37D4B" w:rsidP="00F917BD">
      <w:pPr>
        <w:shd w:val="clear" w:color="auto" w:fill="FFFFFF"/>
        <w:spacing w:after="0" w:line="247"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Chỉ đạo và đôn đốc việc </w:t>
      </w:r>
      <w:r w:rsidRPr="00EB40D9">
        <w:rPr>
          <w:rFonts w:ascii="Times New Roman" w:eastAsia="Times New Roman" w:hAnsi="Times New Roman" w:cs="Times New Roman"/>
          <w:color w:val="000000"/>
          <w:sz w:val="28"/>
          <w:szCs w:val="28"/>
        </w:rPr>
        <w:t>tổ chức thực hiện nghiêm túc nội dung Kế hoạch</w:t>
      </w:r>
      <w:r>
        <w:rPr>
          <w:rFonts w:ascii="Times New Roman" w:eastAsia="Times New Roman" w:hAnsi="Times New Roman" w:cs="Times New Roman"/>
          <w:color w:val="000000"/>
          <w:sz w:val="28"/>
          <w:szCs w:val="28"/>
        </w:rPr>
        <w:t xml:space="preserve"> CCHC năm 202</w:t>
      </w:r>
      <w:r w:rsidR="00922FBA">
        <w:rPr>
          <w:rFonts w:ascii="Times New Roman" w:eastAsia="Times New Roman" w:hAnsi="Times New Roman" w:cs="Times New Roman"/>
          <w:color w:val="000000"/>
          <w:sz w:val="28"/>
          <w:szCs w:val="28"/>
        </w:rPr>
        <w:t>2</w:t>
      </w:r>
      <w:r w:rsidR="00356E44">
        <w:rPr>
          <w:rFonts w:ascii="Times New Roman" w:eastAsia="Times New Roman" w:hAnsi="Times New Roman" w:cs="Times New Roman"/>
          <w:color w:val="000000"/>
          <w:sz w:val="28"/>
          <w:szCs w:val="28"/>
        </w:rPr>
        <w:t xml:space="preserve">; theo dõi, tổng hợp việc khắc phục tồn tại, hạn chế của các lĩnh vực liên quan đến CCHC; </w:t>
      </w:r>
      <w:r w:rsidR="00EB40D9" w:rsidRPr="00EB40D9">
        <w:rPr>
          <w:rFonts w:ascii="Times New Roman" w:eastAsia="Times New Roman" w:hAnsi="Times New Roman" w:cs="Times New Roman"/>
          <w:color w:val="000000"/>
          <w:sz w:val="28"/>
          <w:szCs w:val="28"/>
        </w:rPr>
        <w:t>đảm bảo chế độ b</w:t>
      </w:r>
      <w:r w:rsidR="00C51555">
        <w:rPr>
          <w:rFonts w:ascii="Times New Roman" w:eastAsia="Times New Roman" w:hAnsi="Times New Roman" w:cs="Times New Roman"/>
          <w:color w:val="000000"/>
          <w:sz w:val="28"/>
          <w:szCs w:val="28"/>
        </w:rPr>
        <w:t>áo cáo</w:t>
      </w:r>
      <w:r w:rsidR="00A2529B">
        <w:rPr>
          <w:rFonts w:ascii="Times New Roman" w:eastAsia="Times New Roman" w:hAnsi="Times New Roman" w:cs="Times New Roman"/>
          <w:color w:val="000000"/>
          <w:sz w:val="28"/>
          <w:szCs w:val="28"/>
        </w:rPr>
        <w:t>, chất lượng báo cáo</w:t>
      </w:r>
      <w:r w:rsidR="00C51555">
        <w:rPr>
          <w:rFonts w:ascii="Times New Roman" w:eastAsia="Times New Roman" w:hAnsi="Times New Roman" w:cs="Times New Roman"/>
          <w:color w:val="000000"/>
          <w:sz w:val="28"/>
          <w:szCs w:val="28"/>
        </w:rPr>
        <w:t xml:space="preserve"> theo đúng quy định của UBND </w:t>
      </w:r>
      <w:r w:rsidR="0099274C">
        <w:rPr>
          <w:rFonts w:ascii="Times New Roman" w:eastAsia="Times New Roman" w:hAnsi="Times New Roman" w:cs="Times New Roman"/>
          <w:color w:val="000000"/>
          <w:sz w:val="28"/>
          <w:szCs w:val="28"/>
        </w:rPr>
        <w:t>huyện</w:t>
      </w:r>
      <w:r w:rsidR="00C51555">
        <w:rPr>
          <w:rFonts w:ascii="Times New Roman" w:eastAsia="Times New Roman" w:hAnsi="Times New Roman" w:cs="Times New Roman"/>
          <w:color w:val="000000"/>
          <w:sz w:val="28"/>
          <w:szCs w:val="28"/>
        </w:rPr>
        <w:t xml:space="preserve"> và </w:t>
      </w:r>
      <w:r w:rsidR="0099274C">
        <w:rPr>
          <w:rFonts w:ascii="Times New Roman" w:eastAsia="Times New Roman" w:hAnsi="Times New Roman" w:cs="Times New Roman"/>
          <w:color w:val="000000"/>
          <w:sz w:val="28"/>
          <w:szCs w:val="28"/>
        </w:rPr>
        <w:t>phòng</w:t>
      </w:r>
      <w:r w:rsidR="00EB40D9" w:rsidRPr="00EB40D9">
        <w:rPr>
          <w:rFonts w:ascii="Times New Roman" w:eastAsia="Times New Roman" w:hAnsi="Times New Roman" w:cs="Times New Roman"/>
          <w:color w:val="000000"/>
          <w:sz w:val="28"/>
          <w:szCs w:val="28"/>
        </w:rPr>
        <w:t xml:space="preserve"> Nội vụ.</w:t>
      </w:r>
    </w:p>
    <w:p w:rsidR="00EB40D9" w:rsidRPr="00EB40D9" w:rsidRDefault="007D19F6" w:rsidP="00F917BD">
      <w:pPr>
        <w:shd w:val="clear" w:color="auto" w:fill="FFFFFF"/>
        <w:spacing w:after="0" w:line="247"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B40D9" w:rsidRPr="00EB40D9">
        <w:rPr>
          <w:rFonts w:ascii="Times New Roman" w:eastAsia="Times New Roman" w:hAnsi="Times New Roman" w:cs="Times New Roman"/>
          <w:color w:val="000000"/>
          <w:sz w:val="28"/>
          <w:szCs w:val="28"/>
        </w:rPr>
        <w:t xml:space="preserve"> Đẩy mạnh công tác tuyên truyền về CCHC bằng nhiều hình thức, nhằm nâng cao nhận thức, trách nhiệm của người dân và tổ chức về CCHC; </w:t>
      </w:r>
      <w:r w:rsidR="00D11CD3">
        <w:rPr>
          <w:rFonts w:ascii="Times New Roman" w:eastAsia="Times New Roman" w:hAnsi="Times New Roman" w:cs="Times New Roman"/>
          <w:color w:val="000000"/>
          <w:sz w:val="28"/>
          <w:szCs w:val="28"/>
        </w:rPr>
        <w:t xml:space="preserve">thường xuyên </w:t>
      </w:r>
      <w:r w:rsidR="00EB40D9" w:rsidRPr="00EB40D9">
        <w:rPr>
          <w:rFonts w:ascii="Times New Roman" w:eastAsia="Times New Roman" w:hAnsi="Times New Roman" w:cs="Times New Roman"/>
          <w:color w:val="000000"/>
          <w:sz w:val="28"/>
          <w:szCs w:val="28"/>
        </w:rPr>
        <w:t>tổ chức khảo sát, điều tra</w:t>
      </w:r>
      <w:r w:rsidR="00D11CD3">
        <w:rPr>
          <w:rFonts w:ascii="Times New Roman" w:eastAsia="Times New Roman" w:hAnsi="Times New Roman" w:cs="Times New Roman"/>
          <w:color w:val="000000"/>
          <w:sz w:val="28"/>
          <w:szCs w:val="28"/>
        </w:rPr>
        <w:t>; hàng tháng tổng hợp theo quy định</w:t>
      </w:r>
      <w:r w:rsidR="00EB40D9" w:rsidRPr="00EB40D9">
        <w:rPr>
          <w:rFonts w:ascii="Times New Roman" w:eastAsia="Times New Roman" w:hAnsi="Times New Roman" w:cs="Times New Roman"/>
          <w:color w:val="000000"/>
          <w:sz w:val="28"/>
          <w:szCs w:val="28"/>
        </w:rPr>
        <w:t xml:space="preserve"> nhằm đánh giá, đo lường sự hài lòng của người dân, tổ chức đối với sự phục vụ của cơ qua</w:t>
      </w:r>
      <w:r w:rsidR="009C142B">
        <w:rPr>
          <w:rFonts w:ascii="Times New Roman" w:eastAsia="Times New Roman" w:hAnsi="Times New Roman" w:cs="Times New Roman"/>
          <w:color w:val="000000"/>
          <w:sz w:val="28"/>
          <w:szCs w:val="28"/>
        </w:rPr>
        <w:t>n hành chính nhà nước</w:t>
      </w:r>
      <w:r w:rsidR="00D11CD3">
        <w:rPr>
          <w:rFonts w:ascii="Times New Roman" w:eastAsia="Times New Roman" w:hAnsi="Times New Roman" w:cs="Times New Roman"/>
          <w:color w:val="000000"/>
          <w:sz w:val="28"/>
          <w:szCs w:val="28"/>
        </w:rPr>
        <w:t xml:space="preserve"> tại xã (Bộ phận tiếp nhận và trả kết quả)</w:t>
      </w:r>
      <w:r w:rsidR="00EB40D9" w:rsidRPr="00EB40D9">
        <w:rPr>
          <w:rFonts w:ascii="Times New Roman" w:eastAsia="Times New Roman" w:hAnsi="Times New Roman" w:cs="Times New Roman"/>
          <w:color w:val="000000"/>
          <w:sz w:val="28"/>
          <w:szCs w:val="28"/>
        </w:rPr>
        <w:t>.</w:t>
      </w:r>
    </w:p>
    <w:p w:rsidR="00EB40D9" w:rsidRPr="00EB40D9" w:rsidRDefault="007D19F6" w:rsidP="0016442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EB40D9" w:rsidRPr="00EB40D9">
        <w:rPr>
          <w:rFonts w:ascii="Times New Roman" w:eastAsia="Times New Roman" w:hAnsi="Times New Roman" w:cs="Times New Roman"/>
          <w:color w:val="000000"/>
          <w:sz w:val="28"/>
          <w:szCs w:val="28"/>
        </w:rPr>
        <w:t xml:space="preserve"> Tăng cường công tác kiểm tra, hướng dẫn, đôn đốc việc triển khai thực hiện </w:t>
      </w:r>
      <w:r>
        <w:rPr>
          <w:rFonts w:ascii="Times New Roman" w:eastAsia="Times New Roman" w:hAnsi="Times New Roman" w:cs="Times New Roman"/>
          <w:color w:val="000000"/>
          <w:sz w:val="28"/>
          <w:szCs w:val="28"/>
        </w:rPr>
        <w:t xml:space="preserve">của các </w:t>
      </w:r>
      <w:r w:rsidR="0099274C">
        <w:rPr>
          <w:rFonts w:ascii="Times New Roman" w:eastAsia="Times New Roman" w:hAnsi="Times New Roman" w:cs="Times New Roman"/>
          <w:color w:val="000000"/>
          <w:sz w:val="28"/>
          <w:szCs w:val="28"/>
        </w:rPr>
        <w:t>ban</w:t>
      </w:r>
      <w:r w:rsidR="00D11CD3">
        <w:rPr>
          <w:rFonts w:ascii="Times New Roman" w:eastAsia="Times New Roman" w:hAnsi="Times New Roman" w:cs="Times New Roman"/>
          <w:color w:val="000000"/>
          <w:sz w:val="28"/>
          <w:szCs w:val="28"/>
        </w:rPr>
        <w:t>,</w:t>
      </w:r>
      <w:r w:rsidR="0099274C">
        <w:rPr>
          <w:rFonts w:ascii="Times New Roman" w:eastAsia="Times New Roman" w:hAnsi="Times New Roman" w:cs="Times New Roman"/>
          <w:color w:val="000000"/>
          <w:sz w:val="28"/>
          <w:szCs w:val="28"/>
        </w:rPr>
        <w:t xml:space="preserve"> ngành</w:t>
      </w:r>
      <w:r w:rsidR="00EB40D9" w:rsidRPr="00EB40D9">
        <w:rPr>
          <w:rFonts w:ascii="Times New Roman" w:eastAsia="Times New Roman" w:hAnsi="Times New Roman" w:cs="Times New Roman"/>
          <w:color w:val="000000"/>
          <w:sz w:val="28"/>
          <w:szCs w:val="28"/>
        </w:rPr>
        <w:t>. Xử lý</w:t>
      </w:r>
      <w:r w:rsidR="00D11CD3">
        <w:rPr>
          <w:rFonts w:ascii="Times New Roman" w:eastAsia="Times New Roman" w:hAnsi="Times New Roman" w:cs="Times New Roman"/>
          <w:color w:val="000000"/>
          <w:sz w:val="28"/>
          <w:szCs w:val="28"/>
        </w:rPr>
        <w:t>, khắc phục</w:t>
      </w:r>
      <w:r w:rsidR="00EB40D9" w:rsidRPr="00EB40D9">
        <w:rPr>
          <w:rFonts w:ascii="Times New Roman" w:eastAsia="Times New Roman" w:hAnsi="Times New Roman" w:cs="Times New Roman"/>
          <w:color w:val="000000"/>
          <w:sz w:val="28"/>
          <w:szCs w:val="28"/>
        </w:rPr>
        <w:t xml:space="preserve"> kịp thời các vấn đề phát hiện qua kiểm tra, giám sát.</w:t>
      </w:r>
    </w:p>
    <w:p w:rsidR="00D11CD3" w:rsidRDefault="007D19F6" w:rsidP="0016442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B40D9" w:rsidRPr="00EB40D9">
        <w:rPr>
          <w:rFonts w:ascii="Times New Roman" w:eastAsia="Times New Roman" w:hAnsi="Times New Roman" w:cs="Times New Roman"/>
          <w:color w:val="000000"/>
          <w:sz w:val="28"/>
          <w:szCs w:val="28"/>
        </w:rPr>
        <w:t xml:space="preserve"> Nâng cao chất lượng, tính kịp thời các văn bản </w:t>
      </w:r>
      <w:r>
        <w:rPr>
          <w:rFonts w:ascii="Times New Roman" w:eastAsia="Times New Roman" w:hAnsi="Times New Roman" w:cs="Times New Roman"/>
          <w:color w:val="000000"/>
          <w:sz w:val="28"/>
          <w:szCs w:val="28"/>
        </w:rPr>
        <w:t>chỉ đạo, điều hành CCHC của huyện</w:t>
      </w:r>
      <w:r w:rsidR="0099274C">
        <w:rPr>
          <w:rFonts w:ascii="Times New Roman" w:eastAsia="Times New Roman" w:hAnsi="Times New Roman" w:cs="Times New Roman"/>
          <w:color w:val="000000"/>
          <w:sz w:val="28"/>
          <w:szCs w:val="28"/>
        </w:rPr>
        <w:t>, xã</w:t>
      </w:r>
      <w:r w:rsidR="00EB40D9" w:rsidRPr="00EB40D9">
        <w:rPr>
          <w:rFonts w:ascii="Times New Roman" w:eastAsia="Times New Roman" w:hAnsi="Times New Roman" w:cs="Times New Roman"/>
          <w:color w:val="000000"/>
          <w:sz w:val="28"/>
          <w:szCs w:val="28"/>
        </w:rPr>
        <w:t xml:space="preserve">. Phát huy tinh thần năng động, sáng tạo; có những sáng kiến mới trong công tác CCHC, gắn kết quả thực hiện CCHC với công tác thi đua, khen thưởng. </w:t>
      </w:r>
      <w:bookmarkStart w:id="5" w:name="dieu_2"/>
    </w:p>
    <w:p w:rsidR="00EB40D9" w:rsidRPr="007C6975" w:rsidRDefault="00EB40D9" w:rsidP="0016442A">
      <w:pPr>
        <w:shd w:val="clear" w:color="auto" w:fill="FFFFFF"/>
        <w:spacing w:after="0" w:line="240" w:lineRule="auto"/>
        <w:ind w:firstLine="567"/>
        <w:jc w:val="both"/>
        <w:rPr>
          <w:rFonts w:ascii="Times New Roman" w:eastAsia="Times New Roman" w:hAnsi="Times New Roman" w:cs="Times New Roman"/>
          <w:color w:val="000000"/>
          <w:spacing w:val="-6"/>
          <w:sz w:val="28"/>
          <w:szCs w:val="28"/>
        </w:rPr>
      </w:pPr>
      <w:r w:rsidRPr="00EB40D9">
        <w:rPr>
          <w:rFonts w:ascii="Times New Roman" w:eastAsia="Times New Roman" w:hAnsi="Times New Roman" w:cs="Times New Roman"/>
          <w:b/>
          <w:bCs/>
          <w:color w:val="000000"/>
          <w:sz w:val="28"/>
          <w:szCs w:val="28"/>
        </w:rPr>
        <w:t xml:space="preserve">2. </w:t>
      </w:r>
      <w:r w:rsidRPr="007C6975">
        <w:rPr>
          <w:rFonts w:ascii="Times New Roman" w:eastAsia="Times New Roman" w:hAnsi="Times New Roman" w:cs="Times New Roman"/>
          <w:b/>
          <w:bCs/>
          <w:color w:val="000000"/>
          <w:spacing w:val="-6"/>
          <w:sz w:val="28"/>
          <w:szCs w:val="28"/>
        </w:rPr>
        <w:t xml:space="preserve">Xây dựng và tổ chức thực hiện văn bản quy phạm pháp luật (QPPL) tại </w:t>
      </w:r>
      <w:bookmarkEnd w:id="5"/>
      <w:r w:rsidR="0099274C" w:rsidRPr="007C6975">
        <w:rPr>
          <w:rFonts w:ascii="Times New Roman" w:eastAsia="Times New Roman" w:hAnsi="Times New Roman" w:cs="Times New Roman"/>
          <w:b/>
          <w:bCs/>
          <w:color w:val="000000"/>
          <w:spacing w:val="-6"/>
          <w:sz w:val="28"/>
          <w:szCs w:val="28"/>
        </w:rPr>
        <w:t>xã</w:t>
      </w:r>
      <w:r w:rsidR="007D19F6" w:rsidRPr="007C6975">
        <w:rPr>
          <w:rFonts w:ascii="Times New Roman" w:eastAsia="Times New Roman" w:hAnsi="Times New Roman" w:cs="Times New Roman"/>
          <w:b/>
          <w:bCs/>
          <w:color w:val="000000"/>
          <w:spacing w:val="-6"/>
          <w:sz w:val="28"/>
          <w:szCs w:val="28"/>
        </w:rPr>
        <w:t>.</w:t>
      </w:r>
    </w:p>
    <w:p w:rsidR="00EB40D9" w:rsidRPr="00EB40D9" w:rsidRDefault="007D19F6" w:rsidP="0016442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B40D9" w:rsidRPr="00EB40D9">
        <w:rPr>
          <w:rFonts w:ascii="Times New Roman" w:eastAsia="Times New Roman" w:hAnsi="Times New Roman" w:cs="Times New Roman"/>
          <w:color w:val="000000"/>
          <w:sz w:val="28"/>
          <w:szCs w:val="28"/>
        </w:rPr>
        <w:t xml:space="preserve"> Ban hành kịp thời kế hoạch rà soát, hệ thống hóa văn bản QPPL; kiểm tra</w:t>
      </w:r>
      <w:r>
        <w:rPr>
          <w:rFonts w:ascii="Times New Roman" w:eastAsia="Times New Roman" w:hAnsi="Times New Roman" w:cs="Times New Roman"/>
          <w:color w:val="000000"/>
          <w:sz w:val="28"/>
          <w:szCs w:val="28"/>
        </w:rPr>
        <w:t xml:space="preserve"> thực hiện văn bản QPPL tại </w:t>
      </w:r>
      <w:r w:rsidR="0099274C">
        <w:rPr>
          <w:rFonts w:ascii="Times New Roman" w:eastAsia="Times New Roman" w:hAnsi="Times New Roman" w:cs="Times New Roman"/>
          <w:color w:val="000000"/>
          <w:sz w:val="28"/>
          <w:szCs w:val="28"/>
        </w:rPr>
        <w:t>xã</w:t>
      </w:r>
      <w:r w:rsidR="00EB40D9" w:rsidRPr="00EB40D9">
        <w:rPr>
          <w:rFonts w:ascii="Times New Roman" w:eastAsia="Times New Roman" w:hAnsi="Times New Roman" w:cs="Times New Roman"/>
          <w:color w:val="000000"/>
          <w:sz w:val="28"/>
          <w:szCs w:val="28"/>
        </w:rPr>
        <w:t>.</w:t>
      </w:r>
    </w:p>
    <w:p w:rsidR="00EB40D9" w:rsidRPr="00EB40D9" w:rsidRDefault="007D19F6" w:rsidP="0016442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B40D9" w:rsidRPr="00EB40D9">
        <w:rPr>
          <w:rFonts w:ascii="Times New Roman" w:eastAsia="Times New Roman" w:hAnsi="Times New Roman" w:cs="Times New Roman"/>
          <w:color w:val="000000"/>
          <w:sz w:val="28"/>
          <w:szCs w:val="28"/>
        </w:rPr>
        <w:t>Tăng cường công tác thẩm định ban</w:t>
      </w:r>
      <w:r>
        <w:rPr>
          <w:rFonts w:ascii="Times New Roman" w:eastAsia="Times New Roman" w:hAnsi="Times New Roman" w:cs="Times New Roman"/>
          <w:color w:val="000000"/>
          <w:sz w:val="28"/>
          <w:szCs w:val="28"/>
        </w:rPr>
        <w:t xml:space="preserve"> hành văn bản, tránh tình trạng ban hành </w:t>
      </w:r>
      <w:r w:rsidR="00EB40D9" w:rsidRPr="00D11CD3">
        <w:rPr>
          <w:rFonts w:ascii="Times New Roman" w:eastAsia="Times New Roman" w:hAnsi="Times New Roman" w:cs="Times New Roman"/>
          <w:sz w:val="28"/>
          <w:szCs w:val="28"/>
        </w:rPr>
        <w:t>văn bản QPPL</w:t>
      </w:r>
      <w:r w:rsidRPr="00D11CD3">
        <w:rPr>
          <w:rFonts w:ascii="Times New Roman" w:eastAsia="Times New Roman" w:hAnsi="Times New Roman" w:cs="Times New Roman"/>
          <w:sz w:val="28"/>
          <w:szCs w:val="28"/>
        </w:rPr>
        <w:t xml:space="preserve"> khi chưa được pháp luật quy định </w:t>
      </w:r>
      <w:r w:rsidR="00EB40D9" w:rsidRPr="00EB40D9">
        <w:rPr>
          <w:rFonts w:ascii="Times New Roman" w:eastAsia="Times New Roman" w:hAnsi="Times New Roman" w:cs="Times New Roman"/>
          <w:color w:val="000000"/>
          <w:sz w:val="28"/>
          <w:szCs w:val="28"/>
        </w:rPr>
        <w:t>hoặc văn bản hành chính thông thường chứa QPPL.</w:t>
      </w:r>
    </w:p>
    <w:p w:rsidR="00EB40D9" w:rsidRPr="00EB40D9" w:rsidRDefault="007D19F6" w:rsidP="0016442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B40D9" w:rsidRPr="00EB40D9">
        <w:rPr>
          <w:rFonts w:ascii="Times New Roman" w:eastAsia="Times New Roman" w:hAnsi="Times New Roman" w:cs="Times New Roman"/>
          <w:color w:val="000000"/>
          <w:sz w:val="28"/>
          <w:szCs w:val="28"/>
        </w:rPr>
        <w:t xml:space="preserve"> Rà soát, hướng dẫn</w:t>
      </w:r>
      <w:r>
        <w:rPr>
          <w:rFonts w:ascii="Times New Roman" w:eastAsia="Times New Roman" w:hAnsi="Times New Roman" w:cs="Times New Roman"/>
          <w:color w:val="000000"/>
          <w:sz w:val="28"/>
          <w:szCs w:val="28"/>
        </w:rPr>
        <w:t xml:space="preserve"> các </w:t>
      </w:r>
      <w:r w:rsidR="0099274C">
        <w:rPr>
          <w:rFonts w:ascii="Times New Roman" w:eastAsia="Times New Roman" w:hAnsi="Times New Roman" w:cs="Times New Roman"/>
          <w:color w:val="000000"/>
          <w:sz w:val="28"/>
          <w:szCs w:val="28"/>
        </w:rPr>
        <w:t>ban ngành</w:t>
      </w:r>
      <w:r>
        <w:rPr>
          <w:rFonts w:ascii="Times New Roman" w:eastAsia="Times New Roman" w:hAnsi="Times New Roman" w:cs="Times New Roman"/>
          <w:color w:val="000000"/>
          <w:sz w:val="28"/>
          <w:szCs w:val="28"/>
        </w:rPr>
        <w:t xml:space="preserve"> </w:t>
      </w:r>
      <w:r w:rsidR="00EB40D9" w:rsidRPr="00EB40D9">
        <w:rPr>
          <w:rFonts w:ascii="Times New Roman" w:eastAsia="Times New Roman" w:hAnsi="Times New Roman" w:cs="Times New Roman"/>
          <w:color w:val="000000"/>
          <w:sz w:val="28"/>
          <w:szCs w:val="28"/>
        </w:rPr>
        <w:t xml:space="preserve">tổ chức thực hiện văn bản QPPL thuộc ngành và lĩnh vực được giao. </w:t>
      </w:r>
      <w:r>
        <w:rPr>
          <w:rFonts w:ascii="Times New Roman" w:eastAsia="Times New Roman" w:hAnsi="Times New Roman" w:cs="Times New Roman"/>
          <w:color w:val="000000"/>
          <w:sz w:val="28"/>
          <w:szCs w:val="28"/>
        </w:rPr>
        <w:t>Rút kinh nghiệm về việc thực hiện góp ý văn bản</w:t>
      </w:r>
      <w:r w:rsidR="00BF3431">
        <w:rPr>
          <w:rFonts w:ascii="Times New Roman" w:eastAsia="Times New Roman" w:hAnsi="Times New Roman" w:cs="Times New Roman"/>
          <w:color w:val="000000"/>
          <w:sz w:val="28"/>
          <w:szCs w:val="28"/>
        </w:rPr>
        <w:t xml:space="preserve"> dự thảo</w:t>
      </w:r>
      <w:r>
        <w:rPr>
          <w:rFonts w:ascii="Times New Roman" w:eastAsia="Times New Roman" w:hAnsi="Times New Roman" w:cs="Times New Roman"/>
          <w:color w:val="000000"/>
          <w:sz w:val="28"/>
          <w:szCs w:val="28"/>
        </w:rPr>
        <w:t xml:space="preserve"> theo yêu cầu của cấp trên</w:t>
      </w:r>
      <w:r w:rsidR="00734C0B">
        <w:rPr>
          <w:rFonts w:ascii="Times New Roman" w:eastAsia="Times New Roman" w:hAnsi="Times New Roman" w:cs="Times New Roman"/>
          <w:color w:val="000000"/>
          <w:sz w:val="28"/>
          <w:szCs w:val="28"/>
        </w:rPr>
        <w:t xml:space="preserve"> bảo đảm kịp thời và hiệu quả.</w:t>
      </w:r>
      <w:r w:rsidR="00356E44">
        <w:rPr>
          <w:rFonts w:ascii="Times New Roman" w:eastAsia="Times New Roman" w:hAnsi="Times New Roman" w:cs="Times New Roman"/>
          <w:color w:val="000000"/>
          <w:sz w:val="28"/>
          <w:szCs w:val="28"/>
        </w:rPr>
        <w:t xml:space="preserve"> T</w:t>
      </w:r>
      <w:r w:rsidR="00EB40D9" w:rsidRPr="00EB40D9">
        <w:rPr>
          <w:rFonts w:ascii="Times New Roman" w:eastAsia="Times New Roman" w:hAnsi="Times New Roman" w:cs="Times New Roman"/>
          <w:color w:val="000000"/>
          <w:sz w:val="28"/>
          <w:szCs w:val="28"/>
        </w:rPr>
        <w:t>ổ chức kiểm tra, đánh giá kết quả thực hiện theo kế hoạch</w:t>
      </w:r>
      <w:r w:rsidR="00734C0B">
        <w:rPr>
          <w:rFonts w:ascii="Arial" w:hAnsi="Arial" w:cs="Arial"/>
          <w:color w:val="000000"/>
          <w:sz w:val="18"/>
          <w:szCs w:val="18"/>
          <w:shd w:val="clear" w:color="auto" w:fill="FFFFFF"/>
        </w:rPr>
        <w:t xml:space="preserve"> </w:t>
      </w:r>
      <w:r w:rsidR="00734C0B" w:rsidRPr="00734C0B">
        <w:rPr>
          <w:rFonts w:ascii="Times New Roman" w:hAnsi="Times New Roman" w:cs="Times New Roman"/>
          <w:color w:val="000000"/>
          <w:sz w:val="28"/>
          <w:szCs w:val="28"/>
          <w:shd w:val="clear" w:color="auto" w:fill="FFFFFF"/>
        </w:rPr>
        <w:t>rà soát, hệ thống hóa VBQPPL</w:t>
      </w:r>
      <w:r w:rsidR="00EB40D9" w:rsidRPr="00EB40D9">
        <w:rPr>
          <w:rFonts w:ascii="Times New Roman" w:eastAsia="Times New Roman" w:hAnsi="Times New Roman" w:cs="Times New Roman"/>
          <w:color w:val="000000"/>
          <w:sz w:val="28"/>
          <w:szCs w:val="28"/>
        </w:rPr>
        <w:t xml:space="preserve"> đã đề ra và xử lý các vấn đề phát hiện qua kiểm tra.</w:t>
      </w:r>
    </w:p>
    <w:p w:rsidR="00EB40D9" w:rsidRPr="00EB40D9" w:rsidRDefault="00583039" w:rsidP="0016442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B40D9" w:rsidRPr="00EB40D9">
        <w:rPr>
          <w:rFonts w:ascii="Times New Roman" w:eastAsia="Times New Roman" w:hAnsi="Times New Roman" w:cs="Times New Roman"/>
          <w:color w:val="000000"/>
          <w:sz w:val="28"/>
          <w:szCs w:val="28"/>
        </w:rPr>
        <w:t xml:space="preserve"> Nâng cao chất lượng v</w:t>
      </w:r>
      <w:r>
        <w:rPr>
          <w:rFonts w:ascii="Times New Roman" w:eastAsia="Times New Roman" w:hAnsi="Times New Roman" w:cs="Times New Roman"/>
          <w:color w:val="000000"/>
          <w:sz w:val="28"/>
          <w:szCs w:val="28"/>
        </w:rPr>
        <w:t xml:space="preserve">ăn bản QPPL do </w:t>
      </w:r>
      <w:r w:rsidR="0099274C">
        <w:rPr>
          <w:rFonts w:ascii="Times New Roman" w:eastAsia="Times New Roman" w:hAnsi="Times New Roman" w:cs="Times New Roman"/>
          <w:color w:val="000000"/>
          <w:sz w:val="28"/>
          <w:szCs w:val="28"/>
        </w:rPr>
        <w:t>xã</w:t>
      </w:r>
      <w:r w:rsidR="00EB40D9" w:rsidRPr="00EB40D9">
        <w:rPr>
          <w:rFonts w:ascii="Times New Roman" w:eastAsia="Times New Roman" w:hAnsi="Times New Roman" w:cs="Times New Roman"/>
          <w:color w:val="000000"/>
          <w:sz w:val="28"/>
          <w:szCs w:val="28"/>
        </w:rPr>
        <w:t xml:space="preserve"> ban hành</w:t>
      </w:r>
      <w:r w:rsidR="0099274C">
        <w:rPr>
          <w:rFonts w:ascii="Times New Roman" w:eastAsia="Times New Roman" w:hAnsi="Times New Roman" w:cs="Times New Roman"/>
          <w:color w:val="000000"/>
          <w:sz w:val="28"/>
          <w:szCs w:val="28"/>
        </w:rPr>
        <w:t xml:space="preserve"> (được giao)</w:t>
      </w:r>
      <w:r w:rsidR="00EB40D9" w:rsidRPr="00EB40D9">
        <w:rPr>
          <w:rFonts w:ascii="Times New Roman" w:eastAsia="Times New Roman" w:hAnsi="Times New Roman" w:cs="Times New Roman"/>
          <w:color w:val="000000"/>
          <w:sz w:val="28"/>
          <w:szCs w:val="28"/>
        </w:rPr>
        <w:t>: Mức độ phù hợp, tính khả thi, tính hiệu quả ...</w:t>
      </w:r>
    </w:p>
    <w:p w:rsidR="00EB40D9" w:rsidRPr="00EB40D9" w:rsidRDefault="00EB40D9" w:rsidP="0016442A">
      <w:pPr>
        <w:shd w:val="clear" w:color="auto" w:fill="FFFFFF"/>
        <w:spacing w:after="0" w:line="240" w:lineRule="auto"/>
        <w:ind w:firstLine="567"/>
        <w:jc w:val="both"/>
        <w:rPr>
          <w:rFonts w:ascii="Times New Roman" w:eastAsia="Times New Roman" w:hAnsi="Times New Roman" w:cs="Times New Roman"/>
          <w:color w:val="000000"/>
          <w:sz w:val="28"/>
          <w:szCs w:val="28"/>
        </w:rPr>
      </w:pPr>
      <w:bookmarkStart w:id="6" w:name="dieu_3"/>
      <w:r w:rsidRPr="00EB40D9">
        <w:rPr>
          <w:rFonts w:ascii="Times New Roman" w:eastAsia="Times New Roman" w:hAnsi="Times New Roman" w:cs="Times New Roman"/>
          <w:b/>
          <w:bCs/>
          <w:color w:val="000000"/>
          <w:sz w:val="28"/>
          <w:szCs w:val="28"/>
        </w:rPr>
        <w:t>3. Cải cách thủ tục hành chính</w:t>
      </w:r>
      <w:bookmarkEnd w:id="6"/>
      <w:r w:rsidR="00340E7C">
        <w:rPr>
          <w:rFonts w:ascii="Times New Roman" w:eastAsia="Times New Roman" w:hAnsi="Times New Roman" w:cs="Times New Roman"/>
          <w:b/>
          <w:bCs/>
          <w:color w:val="000000"/>
          <w:sz w:val="28"/>
          <w:szCs w:val="28"/>
        </w:rPr>
        <w:t xml:space="preserve"> và thực hiện cơ chế một cửa, cơ chế một cửa liên thông</w:t>
      </w:r>
    </w:p>
    <w:p w:rsidR="006968F8" w:rsidRPr="00340E7C" w:rsidRDefault="006968F8" w:rsidP="0016442A">
      <w:pPr>
        <w:shd w:val="clear" w:color="auto" w:fill="FFFFFF"/>
        <w:spacing w:after="0" w:line="240" w:lineRule="auto"/>
        <w:ind w:firstLine="567"/>
        <w:jc w:val="both"/>
        <w:rPr>
          <w:rFonts w:ascii="Times New Roman" w:eastAsia="Times New Roman" w:hAnsi="Times New Roman" w:cs="Times New Roman"/>
          <w:b/>
          <w:color w:val="000000"/>
          <w:sz w:val="28"/>
          <w:szCs w:val="28"/>
        </w:rPr>
      </w:pPr>
      <w:r w:rsidRPr="00340E7C">
        <w:rPr>
          <w:rFonts w:ascii="Times New Roman" w:eastAsia="Times New Roman" w:hAnsi="Times New Roman" w:cs="Times New Roman"/>
          <w:b/>
          <w:i/>
          <w:color w:val="000000"/>
          <w:sz w:val="28"/>
          <w:szCs w:val="28"/>
        </w:rPr>
        <w:t>3.1.</w:t>
      </w:r>
      <w:r w:rsidRPr="00340E7C">
        <w:rPr>
          <w:rFonts w:ascii="Times New Roman" w:eastAsia="Times New Roman" w:hAnsi="Times New Roman" w:cs="Times New Roman"/>
          <w:b/>
          <w:color w:val="000000"/>
          <w:sz w:val="28"/>
          <w:szCs w:val="28"/>
        </w:rPr>
        <w:t xml:space="preserve"> </w:t>
      </w:r>
      <w:r w:rsidR="00340E7C" w:rsidRPr="00340E7C">
        <w:rPr>
          <w:rFonts w:ascii="Times New Roman" w:eastAsia="Times New Roman" w:hAnsi="Times New Roman" w:cs="Times New Roman"/>
          <w:b/>
          <w:bCs/>
          <w:i/>
          <w:color w:val="000000"/>
          <w:sz w:val="28"/>
          <w:szCs w:val="28"/>
        </w:rPr>
        <w:t>Cải cách thủ tục hành chính</w:t>
      </w:r>
      <w:r w:rsidR="00340E7C" w:rsidRPr="00340E7C">
        <w:rPr>
          <w:rFonts w:ascii="Times New Roman" w:eastAsia="Times New Roman" w:hAnsi="Times New Roman" w:cs="Times New Roman"/>
          <w:b/>
          <w:bCs/>
          <w:color w:val="000000"/>
          <w:sz w:val="28"/>
          <w:szCs w:val="28"/>
        </w:rPr>
        <w:t xml:space="preserve"> </w:t>
      </w:r>
    </w:p>
    <w:p w:rsidR="00EB40D9" w:rsidRPr="00EB40D9" w:rsidRDefault="00FB78A2" w:rsidP="0016442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B40D9" w:rsidRPr="00EB40D9">
        <w:rPr>
          <w:rFonts w:ascii="Times New Roman" w:eastAsia="Times New Roman" w:hAnsi="Times New Roman" w:cs="Times New Roman"/>
          <w:color w:val="000000"/>
          <w:sz w:val="28"/>
          <w:szCs w:val="28"/>
        </w:rPr>
        <w:t xml:space="preserve"> Tiếp tục phát huy những kết quả đã đạt được; ban hành kịp thời</w:t>
      </w:r>
      <w:r w:rsidR="0099274C">
        <w:rPr>
          <w:rFonts w:ascii="Times New Roman" w:eastAsia="Times New Roman" w:hAnsi="Times New Roman" w:cs="Times New Roman"/>
          <w:color w:val="000000"/>
          <w:sz w:val="28"/>
          <w:szCs w:val="28"/>
        </w:rPr>
        <w:t>, phù hợp</w:t>
      </w:r>
      <w:r w:rsidR="00EB40D9" w:rsidRPr="00EB40D9">
        <w:rPr>
          <w:rFonts w:ascii="Times New Roman" w:eastAsia="Times New Roman" w:hAnsi="Times New Roman" w:cs="Times New Roman"/>
          <w:color w:val="000000"/>
          <w:sz w:val="28"/>
          <w:szCs w:val="28"/>
        </w:rPr>
        <w:t xml:space="preserve"> kế hoạch rà soát</w:t>
      </w:r>
      <w:r w:rsidR="00356E44">
        <w:rPr>
          <w:rFonts w:ascii="Times New Roman" w:eastAsia="Times New Roman" w:hAnsi="Times New Roman" w:cs="Times New Roman"/>
          <w:color w:val="000000"/>
          <w:sz w:val="28"/>
          <w:szCs w:val="28"/>
        </w:rPr>
        <w:t xml:space="preserve">, đánh giá, cập nhật </w:t>
      </w:r>
      <w:r w:rsidR="00EB40D9" w:rsidRPr="00EB40D9">
        <w:rPr>
          <w:rFonts w:ascii="Times New Roman" w:eastAsia="Times New Roman" w:hAnsi="Times New Roman" w:cs="Times New Roman"/>
          <w:color w:val="000000"/>
          <w:sz w:val="28"/>
          <w:szCs w:val="28"/>
        </w:rPr>
        <w:t>thủ tục hành chính (TTHC)</w:t>
      </w:r>
      <w:r w:rsidR="00C13A44">
        <w:rPr>
          <w:rFonts w:ascii="Times New Roman" w:eastAsia="Times New Roman" w:hAnsi="Times New Roman" w:cs="Times New Roman"/>
          <w:color w:val="000000"/>
          <w:sz w:val="28"/>
          <w:szCs w:val="28"/>
        </w:rPr>
        <w:t xml:space="preserve"> năm</w:t>
      </w:r>
      <w:r w:rsidR="00EB40D9" w:rsidRPr="00EB40D9">
        <w:rPr>
          <w:rFonts w:ascii="Times New Roman" w:eastAsia="Times New Roman" w:hAnsi="Times New Roman" w:cs="Times New Roman"/>
          <w:color w:val="000000"/>
          <w:sz w:val="28"/>
          <w:szCs w:val="28"/>
        </w:rPr>
        <w:t xml:space="preserve"> theo quy định.</w:t>
      </w:r>
    </w:p>
    <w:p w:rsidR="00EB40D9" w:rsidRPr="00EB40D9" w:rsidRDefault="00FB78A2" w:rsidP="0016442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B40D9" w:rsidRPr="00EB40D9">
        <w:rPr>
          <w:rFonts w:ascii="Times New Roman" w:eastAsia="Times New Roman" w:hAnsi="Times New Roman" w:cs="Times New Roman"/>
          <w:color w:val="000000"/>
          <w:sz w:val="28"/>
          <w:szCs w:val="28"/>
        </w:rPr>
        <w:t xml:space="preserve"> Thực hiện công tác rà soát, đánh giá tác động và kiểm soát TTHC đối với các </w:t>
      </w:r>
      <w:r w:rsidR="0099274C">
        <w:rPr>
          <w:rFonts w:ascii="Times New Roman" w:eastAsia="Times New Roman" w:hAnsi="Times New Roman" w:cs="Times New Roman"/>
          <w:color w:val="000000"/>
          <w:sz w:val="28"/>
          <w:szCs w:val="28"/>
        </w:rPr>
        <w:t>ban</w:t>
      </w:r>
      <w:r w:rsidR="00C13A44">
        <w:rPr>
          <w:rFonts w:ascii="Times New Roman" w:eastAsia="Times New Roman" w:hAnsi="Times New Roman" w:cs="Times New Roman"/>
          <w:color w:val="000000"/>
          <w:sz w:val="28"/>
          <w:szCs w:val="28"/>
        </w:rPr>
        <w:t>,</w:t>
      </w:r>
      <w:r w:rsidR="0099274C">
        <w:rPr>
          <w:rFonts w:ascii="Times New Roman" w:eastAsia="Times New Roman" w:hAnsi="Times New Roman" w:cs="Times New Roman"/>
          <w:color w:val="000000"/>
          <w:sz w:val="28"/>
          <w:szCs w:val="28"/>
        </w:rPr>
        <w:t xml:space="preserve"> ngành</w:t>
      </w:r>
      <w:r w:rsidR="001F6124">
        <w:rPr>
          <w:rFonts w:ascii="Times New Roman" w:eastAsia="Times New Roman" w:hAnsi="Times New Roman" w:cs="Times New Roman"/>
          <w:color w:val="000000"/>
          <w:sz w:val="28"/>
          <w:szCs w:val="28"/>
        </w:rPr>
        <w:t xml:space="preserve">; </w:t>
      </w:r>
      <w:r w:rsidR="00797C66">
        <w:rPr>
          <w:rFonts w:ascii="Times New Roman" w:eastAsia="Times New Roman" w:hAnsi="Times New Roman" w:cs="Times New Roman"/>
          <w:color w:val="000000"/>
          <w:sz w:val="28"/>
          <w:szCs w:val="28"/>
        </w:rPr>
        <w:t>Thực hiện báo cáo định kỳ, đột xuất về công tác CCTTHC kịp thời đầy dủddamr bảo quy định;</w:t>
      </w:r>
      <w:r w:rsidR="00EB40D9" w:rsidRPr="00EB40D9">
        <w:rPr>
          <w:rFonts w:ascii="Times New Roman" w:eastAsia="Times New Roman" w:hAnsi="Times New Roman" w:cs="Times New Roman"/>
          <w:color w:val="000000"/>
          <w:sz w:val="28"/>
          <w:szCs w:val="28"/>
        </w:rPr>
        <w:t xml:space="preserve"> </w:t>
      </w:r>
      <w:r w:rsidR="0099274C">
        <w:rPr>
          <w:rFonts w:ascii="Times New Roman" w:eastAsia="Times New Roman" w:hAnsi="Times New Roman" w:cs="Times New Roman"/>
          <w:color w:val="000000"/>
          <w:sz w:val="28"/>
          <w:szCs w:val="28"/>
        </w:rPr>
        <w:t>X</w:t>
      </w:r>
      <w:r w:rsidR="00EB40D9" w:rsidRPr="00EB40D9">
        <w:rPr>
          <w:rFonts w:ascii="Times New Roman" w:eastAsia="Times New Roman" w:hAnsi="Times New Roman" w:cs="Times New Roman"/>
          <w:color w:val="000000"/>
          <w:sz w:val="28"/>
          <w:szCs w:val="28"/>
        </w:rPr>
        <w:t xml:space="preserve">ử lý kịp thời phản ánh, kiến nghị của cá nhân, tổ chức đối với các TTHC thuộc thẩm quyền giải quyết của cơ </w:t>
      </w:r>
      <w:r w:rsidR="00356E44">
        <w:rPr>
          <w:rFonts w:ascii="Times New Roman" w:eastAsia="Times New Roman" w:hAnsi="Times New Roman" w:cs="Times New Roman"/>
          <w:color w:val="000000"/>
          <w:sz w:val="28"/>
          <w:szCs w:val="28"/>
        </w:rPr>
        <w:t xml:space="preserve">quan hành chính Nhà nước trên địa bàn </w:t>
      </w:r>
      <w:r w:rsidR="0099274C">
        <w:rPr>
          <w:rFonts w:ascii="Times New Roman" w:eastAsia="Times New Roman" w:hAnsi="Times New Roman" w:cs="Times New Roman"/>
          <w:color w:val="000000"/>
          <w:sz w:val="28"/>
          <w:szCs w:val="28"/>
        </w:rPr>
        <w:t>xã</w:t>
      </w:r>
      <w:r w:rsidR="00C13A44">
        <w:rPr>
          <w:rFonts w:ascii="Times New Roman" w:eastAsia="Times New Roman" w:hAnsi="Times New Roman" w:cs="Times New Roman"/>
          <w:color w:val="000000"/>
          <w:sz w:val="28"/>
          <w:szCs w:val="28"/>
        </w:rPr>
        <w:t xml:space="preserve"> (nếu có)</w:t>
      </w:r>
      <w:r w:rsidR="00EB40D9" w:rsidRPr="00EB40D9">
        <w:rPr>
          <w:rFonts w:ascii="Times New Roman" w:eastAsia="Times New Roman" w:hAnsi="Times New Roman" w:cs="Times New Roman"/>
          <w:color w:val="000000"/>
          <w:sz w:val="28"/>
          <w:szCs w:val="28"/>
        </w:rPr>
        <w:t>.</w:t>
      </w:r>
    </w:p>
    <w:p w:rsidR="00EB40D9" w:rsidRDefault="00FB78A2" w:rsidP="0016442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B40D9" w:rsidRPr="00EB40D9">
        <w:rPr>
          <w:rFonts w:ascii="Times New Roman" w:eastAsia="Times New Roman" w:hAnsi="Times New Roman" w:cs="Times New Roman"/>
          <w:color w:val="000000"/>
          <w:sz w:val="28"/>
          <w:szCs w:val="28"/>
        </w:rPr>
        <w:t xml:space="preserve"> Kịp thời công bố, công khai đầy đủ TTHC và các TTHC thực hiện theo cơ chế một cửa, cơ chế một cửa liên thông theo đúng quy định tại</w:t>
      </w:r>
      <w:r>
        <w:rPr>
          <w:rFonts w:ascii="Times New Roman" w:eastAsia="Times New Roman" w:hAnsi="Times New Roman" w:cs="Times New Roman"/>
          <w:color w:val="000000"/>
          <w:sz w:val="28"/>
          <w:szCs w:val="28"/>
        </w:rPr>
        <w:t xml:space="preserve"> </w:t>
      </w:r>
      <w:r w:rsidR="00EB40D9" w:rsidRPr="00EB40D9">
        <w:rPr>
          <w:rFonts w:ascii="Times New Roman" w:eastAsia="Times New Roman" w:hAnsi="Times New Roman" w:cs="Times New Roman"/>
          <w:color w:val="000000"/>
          <w:sz w:val="28"/>
          <w:szCs w:val="28"/>
        </w:rPr>
        <w:t>Bộ phận tiếp nhận và trả kết quả, trên Trang thông</w:t>
      </w:r>
      <w:r w:rsidR="00316441">
        <w:rPr>
          <w:rFonts w:ascii="Times New Roman" w:eastAsia="Times New Roman" w:hAnsi="Times New Roman" w:cs="Times New Roman"/>
          <w:color w:val="000000"/>
          <w:sz w:val="28"/>
          <w:szCs w:val="28"/>
        </w:rPr>
        <w:t xml:space="preserve"> tin điện tử</w:t>
      </w:r>
      <w:r w:rsidR="0099274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Cổng thông tin điện tử của </w:t>
      </w:r>
      <w:r w:rsidR="0099274C">
        <w:rPr>
          <w:rFonts w:ascii="Times New Roman" w:eastAsia="Times New Roman" w:hAnsi="Times New Roman" w:cs="Times New Roman"/>
          <w:color w:val="000000"/>
          <w:sz w:val="28"/>
          <w:szCs w:val="28"/>
        </w:rPr>
        <w:t>xã.</w:t>
      </w:r>
    </w:p>
    <w:p w:rsidR="00340E7C" w:rsidRPr="00340E7C" w:rsidRDefault="00340E7C" w:rsidP="00340E7C">
      <w:pPr>
        <w:shd w:val="clear" w:color="auto" w:fill="FFFFFF"/>
        <w:spacing w:after="0" w:line="240" w:lineRule="auto"/>
        <w:ind w:firstLine="567"/>
        <w:jc w:val="both"/>
        <w:rPr>
          <w:rFonts w:ascii="Times New Roman" w:eastAsia="Times New Roman" w:hAnsi="Times New Roman" w:cs="Times New Roman"/>
          <w:i/>
          <w:color w:val="000000"/>
          <w:sz w:val="28"/>
          <w:szCs w:val="28"/>
        </w:rPr>
      </w:pPr>
      <w:r w:rsidRPr="00340E7C">
        <w:rPr>
          <w:rFonts w:ascii="Times New Roman" w:eastAsia="Times New Roman" w:hAnsi="Times New Roman" w:cs="Times New Roman"/>
          <w:b/>
          <w:bCs/>
          <w:i/>
          <w:color w:val="000000"/>
          <w:sz w:val="28"/>
          <w:szCs w:val="28"/>
        </w:rPr>
        <w:t>3.2 Thực hiện cơ chế một cửa, cơ chế một cửa liên thông</w:t>
      </w:r>
    </w:p>
    <w:p w:rsidR="00340E7C" w:rsidRPr="00D91A6A" w:rsidRDefault="00340E7C" w:rsidP="00340E7C">
      <w:pPr>
        <w:shd w:val="clear" w:color="auto" w:fill="FFFFFF"/>
        <w:spacing w:after="0" w:line="240" w:lineRule="auto"/>
        <w:ind w:firstLine="567"/>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z w:val="28"/>
          <w:szCs w:val="28"/>
        </w:rPr>
        <w:t>-</w:t>
      </w:r>
      <w:r w:rsidRPr="00EB40D9">
        <w:rPr>
          <w:rFonts w:ascii="Times New Roman" w:eastAsia="Times New Roman" w:hAnsi="Times New Roman" w:cs="Times New Roman"/>
          <w:color w:val="000000"/>
          <w:sz w:val="28"/>
          <w:szCs w:val="28"/>
        </w:rPr>
        <w:t xml:space="preserve"> Nâng cao chất lượng giải quyết thủ tục hành chính theo cơ chế một cửa, cơ chế một cửa liên thông: Tiếp tục duy trì 100% TTHC thuộc th</w:t>
      </w:r>
      <w:r>
        <w:rPr>
          <w:rFonts w:ascii="Times New Roman" w:eastAsia="Times New Roman" w:hAnsi="Times New Roman" w:cs="Times New Roman"/>
          <w:color w:val="000000"/>
          <w:sz w:val="28"/>
          <w:szCs w:val="28"/>
        </w:rPr>
        <w:t>ẩm quyền giải quyết của</w:t>
      </w:r>
      <w:r w:rsidRPr="00EB40D9">
        <w:rPr>
          <w:rFonts w:ascii="Times New Roman" w:eastAsia="Times New Roman" w:hAnsi="Times New Roman" w:cs="Times New Roman"/>
          <w:color w:val="000000"/>
          <w:sz w:val="28"/>
          <w:szCs w:val="28"/>
        </w:rPr>
        <w:t xml:space="preserve"> cấp xã</w:t>
      </w:r>
      <w:r w:rsidR="006A2113">
        <w:rPr>
          <w:rFonts w:ascii="Times New Roman" w:eastAsia="Times New Roman" w:hAnsi="Times New Roman" w:cs="Times New Roman"/>
          <w:color w:val="000000"/>
          <w:sz w:val="28"/>
          <w:szCs w:val="28"/>
        </w:rPr>
        <w:t xml:space="preserve"> thực hiện theo cơ chế một cửa</w:t>
      </w:r>
      <w:r w:rsidRPr="00EB40D9">
        <w:rPr>
          <w:rFonts w:ascii="Times New Roman" w:eastAsia="Times New Roman" w:hAnsi="Times New Roman" w:cs="Times New Roman"/>
          <w:color w:val="000000"/>
          <w:sz w:val="28"/>
          <w:szCs w:val="28"/>
        </w:rPr>
        <w:t>; phấn đấu 10</w:t>
      </w:r>
      <w:r>
        <w:rPr>
          <w:rFonts w:ascii="Times New Roman" w:eastAsia="Times New Roman" w:hAnsi="Times New Roman" w:cs="Times New Roman"/>
          <w:color w:val="000000"/>
          <w:sz w:val="28"/>
          <w:szCs w:val="28"/>
        </w:rPr>
        <w:t>0% số hồ sơ giải quyết TTHC</w:t>
      </w:r>
      <w:r w:rsidRPr="00EB40D9">
        <w:rPr>
          <w:rFonts w:ascii="Times New Roman" w:eastAsia="Times New Roman" w:hAnsi="Times New Roman" w:cs="Times New Roman"/>
          <w:color w:val="000000"/>
          <w:sz w:val="28"/>
          <w:szCs w:val="28"/>
        </w:rPr>
        <w:t xml:space="preserve"> xã được giải quyết đúng thời h</w:t>
      </w:r>
      <w:r w:rsidR="006A2113">
        <w:rPr>
          <w:rFonts w:ascii="Times New Roman" w:eastAsia="Times New Roman" w:hAnsi="Times New Roman" w:cs="Times New Roman"/>
          <w:color w:val="000000"/>
          <w:sz w:val="28"/>
          <w:szCs w:val="28"/>
        </w:rPr>
        <w:t>ạn và trước hạn</w:t>
      </w:r>
      <w:r w:rsidR="000C53AC">
        <w:rPr>
          <w:rFonts w:ascii="Times New Roman" w:eastAsia="Times New Roman" w:hAnsi="Times New Roman" w:cs="Times New Roman"/>
          <w:color w:val="000000"/>
          <w:sz w:val="28"/>
          <w:szCs w:val="28"/>
        </w:rPr>
        <w:t>.</w:t>
      </w:r>
      <w:r w:rsidR="00C13A44">
        <w:rPr>
          <w:rFonts w:ascii="Times New Roman" w:eastAsia="Times New Roman" w:hAnsi="Times New Roman" w:cs="Times New Roman"/>
          <w:color w:val="000000"/>
          <w:sz w:val="28"/>
          <w:szCs w:val="28"/>
        </w:rPr>
        <w:t xml:space="preserve"> </w:t>
      </w:r>
      <w:r w:rsidR="00797C66">
        <w:rPr>
          <w:rFonts w:ascii="Times New Roman" w:eastAsia="Times New Roman" w:hAnsi="Times New Roman" w:cs="Times New Roman"/>
          <w:color w:val="000000"/>
          <w:sz w:val="28"/>
          <w:szCs w:val="28"/>
        </w:rPr>
        <w:t>Đảm bảo tỷ lệ nhập hồ sơ lên phân mềm dịch vụ công trực tuyến đảm bảo 100%</w:t>
      </w:r>
      <w:r w:rsidR="00035330">
        <w:rPr>
          <w:rFonts w:ascii="Times New Roman" w:eastAsia="Times New Roman" w:hAnsi="Times New Roman" w:cs="Times New Roman"/>
          <w:color w:val="000000"/>
          <w:sz w:val="28"/>
          <w:szCs w:val="28"/>
        </w:rPr>
        <w:t xml:space="preserve"> và số hoá kết quả </w:t>
      </w:r>
      <w:r w:rsidR="001D2FA6">
        <w:rPr>
          <w:rFonts w:ascii="Times New Roman" w:eastAsia="Times New Roman" w:hAnsi="Times New Roman" w:cs="Times New Roman"/>
          <w:color w:val="000000"/>
          <w:sz w:val="28"/>
          <w:szCs w:val="28"/>
        </w:rPr>
        <w:t>giải quyết TTHC theo quy định</w:t>
      </w:r>
      <w:r w:rsidR="00797C66">
        <w:rPr>
          <w:rFonts w:ascii="Times New Roman" w:eastAsia="Times New Roman" w:hAnsi="Times New Roman" w:cs="Times New Roman"/>
          <w:color w:val="000000"/>
          <w:sz w:val="28"/>
          <w:szCs w:val="28"/>
        </w:rPr>
        <w:t xml:space="preserve">; </w:t>
      </w:r>
      <w:r w:rsidR="00C13A44">
        <w:rPr>
          <w:rFonts w:ascii="Times New Roman" w:eastAsia="Times New Roman" w:hAnsi="Times New Roman" w:cs="Times New Roman"/>
          <w:color w:val="000000"/>
          <w:sz w:val="28"/>
          <w:szCs w:val="28"/>
        </w:rPr>
        <w:t xml:space="preserve">Tăng cường công tác tuyên truyền hướng dẫn thực hiện phát sinh hồ sơ dịch vụ công trực tuyến mức độ 3,4 đạt </w:t>
      </w:r>
      <w:r w:rsidR="00C13A44" w:rsidRPr="00D91A6A">
        <w:rPr>
          <w:rFonts w:ascii="Times New Roman" w:eastAsia="Times New Roman" w:hAnsi="Times New Roman" w:cs="Times New Roman"/>
          <w:color w:val="000000"/>
          <w:spacing w:val="-6"/>
          <w:sz w:val="28"/>
          <w:szCs w:val="28"/>
        </w:rPr>
        <w:t>theo yêu cầu và dịch vụ bưu chính công ích.</w:t>
      </w:r>
      <w:r w:rsidR="00797C66" w:rsidRPr="00D91A6A">
        <w:rPr>
          <w:rFonts w:ascii="Times New Roman" w:eastAsia="Times New Roman" w:hAnsi="Times New Roman" w:cs="Times New Roman"/>
          <w:color w:val="000000"/>
          <w:spacing w:val="-6"/>
          <w:sz w:val="28"/>
          <w:szCs w:val="28"/>
        </w:rPr>
        <w:t xml:space="preserve"> </w:t>
      </w:r>
    </w:p>
    <w:p w:rsidR="00340E7C" w:rsidRPr="00EB40D9" w:rsidRDefault="000C53AC" w:rsidP="00340E7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40E7C" w:rsidRPr="00EB40D9">
        <w:rPr>
          <w:rFonts w:ascii="Times New Roman" w:eastAsia="Times New Roman" w:hAnsi="Times New Roman" w:cs="Times New Roman"/>
          <w:color w:val="000000"/>
          <w:sz w:val="28"/>
          <w:szCs w:val="28"/>
        </w:rPr>
        <w:t xml:space="preserve"> Tổ chức </w:t>
      </w:r>
      <w:r w:rsidR="0099274C">
        <w:rPr>
          <w:rFonts w:ascii="Times New Roman" w:eastAsia="Times New Roman" w:hAnsi="Times New Roman" w:cs="Times New Roman"/>
          <w:color w:val="000000"/>
          <w:sz w:val="28"/>
          <w:szCs w:val="28"/>
        </w:rPr>
        <w:t xml:space="preserve">tự </w:t>
      </w:r>
      <w:r w:rsidR="00340E7C" w:rsidRPr="00EB40D9">
        <w:rPr>
          <w:rFonts w:ascii="Times New Roman" w:eastAsia="Times New Roman" w:hAnsi="Times New Roman" w:cs="Times New Roman"/>
          <w:color w:val="000000"/>
          <w:sz w:val="28"/>
          <w:szCs w:val="28"/>
        </w:rPr>
        <w:t xml:space="preserve">kiểm tra, giám sát, đánh giá tình hình và chất lượng hoạt động của cơ chế một cửa, cơ chế một cửa liên thông ở </w:t>
      </w:r>
      <w:r>
        <w:rPr>
          <w:rFonts w:ascii="Times New Roman" w:eastAsia="Times New Roman" w:hAnsi="Times New Roman" w:cs="Times New Roman"/>
          <w:color w:val="000000"/>
          <w:sz w:val="28"/>
          <w:szCs w:val="28"/>
        </w:rPr>
        <w:t>xã</w:t>
      </w:r>
      <w:r w:rsidR="00340E7C" w:rsidRPr="00EB40D9">
        <w:rPr>
          <w:rFonts w:ascii="Times New Roman" w:eastAsia="Times New Roman" w:hAnsi="Times New Roman" w:cs="Times New Roman"/>
          <w:color w:val="000000"/>
          <w:sz w:val="28"/>
          <w:szCs w:val="28"/>
        </w:rPr>
        <w:t>. Thu nhận ý kiến và đo lường sự hài lòng của Người dân khi đến giao dịch tại</w:t>
      </w:r>
      <w:r>
        <w:rPr>
          <w:rFonts w:ascii="Times New Roman" w:eastAsia="Times New Roman" w:hAnsi="Times New Roman" w:cs="Times New Roman"/>
          <w:color w:val="000000"/>
          <w:sz w:val="28"/>
          <w:szCs w:val="28"/>
        </w:rPr>
        <w:t xml:space="preserve"> </w:t>
      </w:r>
      <w:r w:rsidR="00340E7C" w:rsidRPr="00EB40D9">
        <w:rPr>
          <w:rFonts w:ascii="Times New Roman" w:eastAsia="Times New Roman" w:hAnsi="Times New Roman" w:cs="Times New Roman"/>
          <w:color w:val="000000"/>
          <w:sz w:val="28"/>
          <w:szCs w:val="28"/>
        </w:rPr>
        <w:t>B</w:t>
      </w:r>
      <w:r>
        <w:rPr>
          <w:rFonts w:ascii="Times New Roman" w:eastAsia="Times New Roman" w:hAnsi="Times New Roman" w:cs="Times New Roman"/>
          <w:color w:val="000000"/>
          <w:sz w:val="28"/>
          <w:szCs w:val="28"/>
        </w:rPr>
        <w:t>ộ phận tiếp nhận và trả kết quả xã</w:t>
      </w:r>
      <w:r w:rsidR="00340E7C" w:rsidRPr="00EB40D9">
        <w:rPr>
          <w:rFonts w:ascii="Times New Roman" w:eastAsia="Times New Roman" w:hAnsi="Times New Roman" w:cs="Times New Roman"/>
          <w:color w:val="000000"/>
          <w:sz w:val="28"/>
          <w:szCs w:val="28"/>
        </w:rPr>
        <w:t xml:space="preserve">. </w:t>
      </w:r>
      <w:r w:rsidR="00C13A44">
        <w:rPr>
          <w:rFonts w:ascii="Times New Roman" w:eastAsia="Times New Roman" w:hAnsi="Times New Roman" w:cs="Times New Roman"/>
          <w:color w:val="000000"/>
          <w:sz w:val="28"/>
          <w:szCs w:val="28"/>
        </w:rPr>
        <w:t xml:space="preserve">Rà soát đánh giá bố trí đội ngũ công chức làm việc chuyên trách tại bộ phận tiếp nhận và trả kết quả. </w:t>
      </w:r>
      <w:r>
        <w:rPr>
          <w:rFonts w:ascii="Times New Roman" w:eastAsia="Times New Roman" w:hAnsi="Times New Roman" w:cs="Times New Roman"/>
          <w:color w:val="000000"/>
          <w:sz w:val="28"/>
          <w:szCs w:val="28"/>
        </w:rPr>
        <w:t>Tiế</w:t>
      </w:r>
      <w:r w:rsidR="007C4087">
        <w:rPr>
          <w:rFonts w:ascii="Times New Roman" w:eastAsia="Times New Roman" w:hAnsi="Times New Roman" w:cs="Times New Roman"/>
          <w:color w:val="000000"/>
          <w:sz w:val="28"/>
          <w:szCs w:val="28"/>
        </w:rPr>
        <w:t>p tục triển khai thực hiện hiệu quả</w:t>
      </w:r>
      <w:r>
        <w:rPr>
          <w:rFonts w:ascii="Times New Roman" w:eastAsia="Times New Roman" w:hAnsi="Times New Roman" w:cs="Times New Roman"/>
          <w:color w:val="000000"/>
          <w:sz w:val="28"/>
          <w:szCs w:val="28"/>
        </w:rPr>
        <w:t xml:space="preserve"> </w:t>
      </w:r>
      <w:r w:rsidR="00340E7C" w:rsidRPr="00EB40D9">
        <w:rPr>
          <w:rFonts w:ascii="Times New Roman" w:eastAsia="Times New Roman" w:hAnsi="Times New Roman" w:cs="Times New Roman"/>
          <w:color w:val="000000"/>
          <w:sz w:val="28"/>
          <w:szCs w:val="28"/>
        </w:rPr>
        <w:t>Nghị định số </w:t>
      </w:r>
      <w:hyperlink r:id="rId7" w:tgtFrame="_blank" w:tooltip="Nghị định 61/2018/NĐ-CP" w:history="1">
        <w:r w:rsidR="00340E7C" w:rsidRPr="00021E83">
          <w:rPr>
            <w:rFonts w:ascii="Times New Roman" w:eastAsia="Times New Roman" w:hAnsi="Times New Roman" w:cs="Times New Roman"/>
            <w:sz w:val="28"/>
            <w:szCs w:val="28"/>
          </w:rPr>
          <w:t>61/2018/NĐ-CP</w:t>
        </w:r>
      </w:hyperlink>
      <w:r w:rsidR="00340E7C" w:rsidRPr="00EB40D9">
        <w:rPr>
          <w:rFonts w:ascii="Times New Roman" w:eastAsia="Times New Roman" w:hAnsi="Times New Roman" w:cs="Times New Roman"/>
          <w:color w:val="000000"/>
          <w:sz w:val="28"/>
          <w:szCs w:val="28"/>
        </w:rPr>
        <w:t> ngày 23/04/2018 của Chính phủ về thực hiện cơ chế một cửa, một cửa liên thông trong giải quyết thủ tục hành chính.</w:t>
      </w:r>
    </w:p>
    <w:p w:rsidR="00340E7C" w:rsidRPr="00EB40D9" w:rsidRDefault="000C53AC" w:rsidP="00340E7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340E7C" w:rsidRPr="00EB40D9">
        <w:rPr>
          <w:rFonts w:ascii="Times New Roman" w:eastAsia="Times New Roman" w:hAnsi="Times New Roman" w:cs="Times New Roman"/>
          <w:color w:val="000000"/>
          <w:sz w:val="28"/>
          <w:szCs w:val="28"/>
        </w:rPr>
        <w:t xml:space="preserve"> Có biện pháp nhằm nâng cao chất lượng phục vụ tại</w:t>
      </w:r>
      <w:r>
        <w:rPr>
          <w:rFonts w:ascii="Times New Roman" w:eastAsia="Times New Roman" w:hAnsi="Times New Roman" w:cs="Times New Roman"/>
          <w:color w:val="000000"/>
          <w:sz w:val="28"/>
          <w:szCs w:val="28"/>
        </w:rPr>
        <w:t xml:space="preserve"> </w:t>
      </w:r>
      <w:r w:rsidR="00340E7C" w:rsidRPr="00EB40D9">
        <w:rPr>
          <w:rFonts w:ascii="Times New Roman" w:eastAsia="Times New Roman" w:hAnsi="Times New Roman" w:cs="Times New Roman"/>
          <w:color w:val="000000"/>
          <w:sz w:val="28"/>
          <w:szCs w:val="28"/>
        </w:rPr>
        <w:t>Bộ phận Tiếp nhận và trả kết quả, bao gồm: chấn chỉnh thái độ phục vụ của công chức</w:t>
      </w:r>
      <w:r>
        <w:rPr>
          <w:rFonts w:ascii="Times New Roman" w:eastAsia="Times New Roman" w:hAnsi="Times New Roman" w:cs="Times New Roman"/>
          <w:color w:val="000000"/>
          <w:sz w:val="28"/>
          <w:szCs w:val="28"/>
        </w:rPr>
        <w:t xml:space="preserve"> và</w:t>
      </w:r>
      <w:r w:rsidRPr="00EB40D9">
        <w:rPr>
          <w:rFonts w:ascii="Times New Roman" w:eastAsia="Times New Roman" w:hAnsi="Times New Roman" w:cs="Times New Roman"/>
          <w:color w:val="000000"/>
          <w:sz w:val="28"/>
          <w:szCs w:val="28"/>
        </w:rPr>
        <w:t xml:space="preserve"> nâng cao chất lượng giải quyết TTHC</w:t>
      </w:r>
      <w:r w:rsidR="00340E7C" w:rsidRPr="00EB40D9">
        <w:rPr>
          <w:rFonts w:ascii="Times New Roman" w:eastAsia="Times New Roman" w:hAnsi="Times New Roman" w:cs="Times New Roman"/>
          <w:color w:val="000000"/>
          <w:sz w:val="28"/>
          <w:szCs w:val="28"/>
        </w:rPr>
        <w:t xml:space="preserve"> tại</w:t>
      </w:r>
      <w:r>
        <w:rPr>
          <w:rFonts w:ascii="Times New Roman" w:eastAsia="Times New Roman" w:hAnsi="Times New Roman" w:cs="Times New Roman"/>
          <w:color w:val="000000"/>
          <w:sz w:val="28"/>
          <w:szCs w:val="28"/>
        </w:rPr>
        <w:t xml:space="preserve"> </w:t>
      </w:r>
      <w:r w:rsidR="00340E7C" w:rsidRPr="00EB40D9">
        <w:rPr>
          <w:rFonts w:ascii="Times New Roman" w:eastAsia="Times New Roman" w:hAnsi="Times New Roman" w:cs="Times New Roman"/>
          <w:color w:val="000000"/>
          <w:sz w:val="28"/>
          <w:szCs w:val="28"/>
        </w:rPr>
        <w:t>Bộ phận Tiếp nhận và trả kết quả</w:t>
      </w:r>
      <w:r>
        <w:rPr>
          <w:rFonts w:ascii="Times New Roman" w:eastAsia="Times New Roman" w:hAnsi="Times New Roman" w:cs="Times New Roman"/>
          <w:color w:val="000000"/>
          <w:sz w:val="28"/>
          <w:szCs w:val="28"/>
        </w:rPr>
        <w:t>.</w:t>
      </w:r>
    </w:p>
    <w:p w:rsidR="00EB40D9" w:rsidRPr="00EB40D9" w:rsidRDefault="00EB40D9" w:rsidP="0016442A">
      <w:pPr>
        <w:shd w:val="clear" w:color="auto" w:fill="FFFFFF"/>
        <w:spacing w:after="0" w:line="240" w:lineRule="auto"/>
        <w:ind w:firstLine="567"/>
        <w:jc w:val="both"/>
        <w:rPr>
          <w:rFonts w:ascii="Times New Roman" w:eastAsia="Times New Roman" w:hAnsi="Times New Roman" w:cs="Times New Roman"/>
          <w:color w:val="000000"/>
          <w:sz w:val="28"/>
          <w:szCs w:val="28"/>
        </w:rPr>
      </w:pPr>
      <w:bookmarkStart w:id="7" w:name="dieu_4"/>
      <w:r w:rsidRPr="00EB40D9">
        <w:rPr>
          <w:rFonts w:ascii="Times New Roman" w:eastAsia="Times New Roman" w:hAnsi="Times New Roman" w:cs="Times New Roman"/>
          <w:b/>
          <w:bCs/>
          <w:color w:val="000000"/>
          <w:sz w:val="28"/>
          <w:szCs w:val="28"/>
        </w:rPr>
        <w:t>4. Cải cách tổ chức bộ máy</w:t>
      </w:r>
      <w:bookmarkEnd w:id="7"/>
    </w:p>
    <w:p w:rsidR="00C13A44" w:rsidRDefault="00DC1A89" w:rsidP="0016442A">
      <w:pPr>
        <w:spacing w:after="0" w:line="240" w:lineRule="auto"/>
        <w:ind w:firstLine="567"/>
        <w:jc w:val="both"/>
        <w:rPr>
          <w:rFonts w:ascii="Times New Roman" w:eastAsia="Times New Roman" w:hAnsi="Times New Roman" w:cs="Times New Roman"/>
          <w:sz w:val="28"/>
          <w:szCs w:val="28"/>
        </w:rPr>
      </w:pPr>
      <w:r w:rsidRPr="008B177B">
        <w:rPr>
          <w:rFonts w:ascii="Times New Roman" w:eastAsia="Times New Roman" w:hAnsi="Times New Roman" w:cs="Times New Roman"/>
          <w:sz w:val="28"/>
          <w:szCs w:val="28"/>
        </w:rPr>
        <w:t>- Triển khai thực hiện đúng quy định của pháp luật về tổ chức bộ máy</w:t>
      </w:r>
      <w:r w:rsidR="00690F4D" w:rsidRPr="008B177B">
        <w:rPr>
          <w:rFonts w:ascii="Times New Roman" w:eastAsia="Times New Roman" w:hAnsi="Times New Roman" w:cs="Times New Roman"/>
          <w:sz w:val="28"/>
          <w:szCs w:val="28"/>
        </w:rPr>
        <w:t>, về phân cấp quản lý cán bộ, công chức</w:t>
      </w:r>
      <w:r w:rsidR="00A2529B">
        <w:rPr>
          <w:rFonts w:ascii="Times New Roman" w:eastAsia="Times New Roman" w:hAnsi="Times New Roman" w:cs="Times New Roman"/>
          <w:sz w:val="28"/>
          <w:szCs w:val="28"/>
        </w:rPr>
        <w:t xml:space="preserve">; </w:t>
      </w:r>
      <w:r w:rsidR="00001F42">
        <w:rPr>
          <w:rFonts w:ascii="Times New Roman" w:eastAsia="Times New Roman" w:hAnsi="Times New Roman" w:cs="Times New Roman"/>
          <w:sz w:val="28"/>
          <w:szCs w:val="28"/>
        </w:rPr>
        <w:t>Thông báo p</w:t>
      </w:r>
      <w:r w:rsidR="00A2529B">
        <w:rPr>
          <w:rFonts w:ascii="Times New Roman" w:eastAsia="Times New Roman" w:hAnsi="Times New Roman" w:cs="Times New Roman"/>
          <w:sz w:val="28"/>
          <w:szCs w:val="28"/>
        </w:rPr>
        <w:t xml:space="preserve">hân công nhiệm vụ cụ thể </w:t>
      </w:r>
      <w:r w:rsidR="00001F42">
        <w:rPr>
          <w:rFonts w:ascii="Times New Roman" w:eastAsia="Times New Roman" w:hAnsi="Times New Roman" w:cs="Times New Roman"/>
          <w:sz w:val="28"/>
          <w:szCs w:val="28"/>
        </w:rPr>
        <w:t>cho từng cán bộ công chức thưo từng lĩnh vực;</w:t>
      </w:r>
    </w:p>
    <w:p w:rsidR="00001F42" w:rsidRDefault="00001F42" w:rsidP="0016442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Từng bước có lộ trình sắp xếp thôn đảm bảo đúng quy định về số hộ gia đình (đối với những thôn có số hộ chưa đảm bảo đúng quy định.</w:t>
      </w:r>
    </w:p>
    <w:p w:rsidR="007A513D" w:rsidRDefault="00277847" w:rsidP="0016442A">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rPr>
        <w:t>-</w:t>
      </w:r>
      <w:r w:rsidR="00EB40D9" w:rsidRPr="00EB40D9">
        <w:rPr>
          <w:rFonts w:ascii="Times New Roman" w:eastAsia="Times New Roman" w:hAnsi="Times New Roman" w:cs="Times New Roman"/>
          <w:color w:val="000000"/>
          <w:sz w:val="28"/>
          <w:szCs w:val="28"/>
        </w:rPr>
        <w:t xml:space="preserve"> </w:t>
      </w:r>
      <w:r w:rsidR="0019503F">
        <w:rPr>
          <w:rFonts w:ascii="Times New Roman" w:eastAsia="Times New Roman" w:hAnsi="Times New Roman" w:cs="Times New Roman"/>
          <w:color w:val="000000"/>
          <w:sz w:val="28"/>
          <w:szCs w:val="28"/>
        </w:rPr>
        <w:t xml:space="preserve">Tiếp tục </w:t>
      </w:r>
      <w:r w:rsidR="007A513D" w:rsidRPr="007A513D">
        <w:rPr>
          <w:rFonts w:ascii="Times New Roman" w:hAnsi="Times New Roman" w:cs="Times New Roman"/>
          <w:sz w:val="28"/>
          <w:szCs w:val="28"/>
        </w:rPr>
        <w:t>thực hiện Nghị quyết số 18-NQ/TW ngày 25/10/2017 và Nghị quyết số 19-NQ/TW ngày 25/10/2017 của Bộ Chính trị và các Nghị quyết, Chương trình, Chỉ thị, Kết luận của cấ</w:t>
      </w:r>
      <w:r w:rsidR="007A513D">
        <w:rPr>
          <w:rFonts w:ascii="Times New Roman" w:hAnsi="Times New Roman" w:cs="Times New Roman"/>
          <w:sz w:val="28"/>
          <w:szCs w:val="28"/>
        </w:rPr>
        <w:t>p trên.</w:t>
      </w:r>
    </w:p>
    <w:p w:rsidR="00386BCC" w:rsidRPr="00BE0439" w:rsidRDefault="00076440" w:rsidP="0016442A">
      <w:pPr>
        <w:spacing w:after="0" w:line="240" w:lineRule="auto"/>
        <w:ind w:firstLine="567"/>
        <w:jc w:val="both"/>
        <w:rPr>
          <w:rFonts w:ascii="Times New Roman" w:hAnsi="Times New Roman"/>
          <w:bCs/>
          <w:sz w:val="28"/>
          <w:szCs w:val="28"/>
        </w:rPr>
      </w:pPr>
      <w:r>
        <w:rPr>
          <w:rFonts w:ascii="Times New Roman" w:hAnsi="Times New Roman" w:cs="Times New Roman"/>
          <w:sz w:val="28"/>
          <w:szCs w:val="28"/>
        </w:rPr>
        <w:t xml:space="preserve">- Xây dựng chương trình khung, kế hoạch năm và tổ chức </w:t>
      </w:r>
      <w:r>
        <w:rPr>
          <w:rFonts w:ascii="Times New Roman" w:hAnsi="Times New Roman"/>
          <w:bCs/>
          <w:sz w:val="28"/>
          <w:szCs w:val="28"/>
        </w:rPr>
        <w:t>t</w:t>
      </w:r>
      <w:r w:rsidRPr="00076440">
        <w:rPr>
          <w:rFonts w:ascii="Times New Roman" w:hAnsi="Times New Roman"/>
          <w:bCs/>
          <w:sz w:val="28"/>
          <w:szCs w:val="28"/>
        </w:rPr>
        <w:t>hực hiệ</w:t>
      </w:r>
      <w:r>
        <w:rPr>
          <w:rFonts w:ascii="Times New Roman" w:hAnsi="Times New Roman"/>
          <w:bCs/>
          <w:sz w:val="28"/>
          <w:szCs w:val="28"/>
        </w:rPr>
        <w:t xml:space="preserve">n tốt và đảm bảo đạt 100% theo chương trình, kế hoạch đã đề ra; </w:t>
      </w:r>
      <w:r w:rsidRPr="00076440">
        <w:rPr>
          <w:rFonts w:ascii="Times New Roman" w:hAnsi="Times New Roman"/>
          <w:bCs/>
          <w:sz w:val="28"/>
          <w:szCs w:val="28"/>
        </w:rPr>
        <w:t xml:space="preserve">thực hiện các nhiệm vụ do UBND, Chủ tịch UBND </w:t>
      </w:r>
      <w:r w:rsidR="000B5A6F">
        <w:rPr>
          <w:rFonts w:ascii="Times New Roman" w:hAnsi="Times New Roman"/>
          <w:bCs/>
          <w:sz w:val="28"/>
          <w:szCs w:val="28"/>
        </w:rPr>
        <w:t>huyện</w:t>
      </w:r>
      <w:r w:rsidRPr="00076440">
        <w:rPr>
          <w:rFonts w:ascii="Times New Roman" w:hAnsi="Times New Roman"/>
          <w:bCs/>
          <w:sz w:val="28"/>
          <w:szCs w:val="28"/>
        </w:rPr>
        <w:t xml:space="preserve"> giao hoàn thành </w:t>
      </w:r>
      <w:r w:rsidRPr="00076440">
        <w:rPr>
          <w:rFonts w:ascii="Times New Roman" w:hAnsi="Times New Roman" w:hint="eastAsia"/>
          <w:bCs/>
          <w:sz w:val="28"/>
          <w:szCs w:val="28"/>
        </w:rPr>
        <w:t>đú</w:t>
      </w:r>
      <w:r w:rsidRPr="00076440">
        <w:rPr>
          <w:rFonts w:ascii="Times New Roman" w:hAnsi="Times New Roman"/>
          <w:bCs/>
          <w:sz w:val="28"/>
          <w:szCs w:val="28"/>
        </w:rPr>
        <w:t xml:space="preserve">ng tiến </w:t>
      </w:r>
      <w:r w:rsidRPr="00076440">
        <w:rPr>
          <w:rFonts w:ascii="Times New Roman" w:hAnsi="Times New Roman" w:hint="eastAsia"/>
          <w:bCs/>
          <w:sz w:val="28"/>
          <w:szCs w:val="28"/>
        </w:rPr>
        <w:t>đ</w:t>
      </w:r>
      <w:r w:rsidRPr="00076440">
        <w:rPr>
          <w:rFonts w:ascii="Times New Roman" w:hAnsi="Times New Roman"/>
          <w:bCs/>
          <w:sz w:val="28"/>
          <w:szCs w:val="28"/>
        </w:rPr>
        <w:t>ộ</w:t>
      </w:r>
      <w:r w:rsidR="00A373C6">
        <w:rPr>
          <w:rFonts w:ascii="Times New Roman" w:hAnsi="Times New Roman"/>
          <w:bCs/>
          <w:sz w:val="28"/>
          <w:szCs w:val="28"/>
        </w:rPr>
        <w:t xml:space="preserve"> </w:t>
      </w:r>
      <w:r w:rsidRPr="00076440">
        <w:rPr>
          <w:rFonts w:ascii="Times New Roman" w:hAnsi="Times New Roman"/>
          <w:bCs/>
          <w:sz w:val="28"/>
          <w:szCs w:val="28"/>
        </w:rPr>
        <w:t xml:space="preserve">số nhiệm vụ </w:t>
      </w:r>
      <w:r w:rsidRPr="00076440">
        <w:rPr>
          <w:rFonts w:ascii="Times New Roman" w:hAnsi="Times New Roman" w:hint="eastAsia"/>
          <w:bCs/>
          <w:sz w:val="28"/>
          <w:szCs w:val="28"/>
        </w:rPr>
        <w:t>đư</w:t>
      </w:r>
      <w:r w:rsidRPr="00076440">
        <w:rPr>
          <w:rFonts w:ascii="Times New Roman" w:hAnsi="Times New Roman"/>
          <w:bCs/>
          <w:sz w:val="28"/>
          <w:szCs w:val="28"/>
        </w:rPr>
        <w:t>ợc giao trong n</w:t>
      </w:r>
      <w:r w:rsidRPr="00076440">
        <w:rPr>
          <w:rFonts w:ascii="Times New Roman" w:hAnsi="Times New Roman" w:hint="eastAsia"/>
          <w:bCs/>
          <w:sz w:val="28"/>
          <w:szCs w:val="28"/>
        </w:rPr>
        <w:t>ă</w:t>
      </w:r>
      <w:r w:rsidRPr="00076440">
        <w:rPr>
          <w:rFonts w:ascii="Times New Roman" w:hAnsi="Times New Roman"/>
          <w:bCs/>
          <w:sz w:val="28"/>
          <w:szCs w:val="28"/>
        </w:rPr>
        <w:t>m</w:t>
      </w:r>
      <w:r w:rsidR="000B5A6F">
        <w:rPr>
          <w:rFonts w:ascii="Times New Roman" w:hAnsi="Times New Roman"/>
          <w:bCs/>
          <w:sz w:val="28"/>
          <w:szCs w:val="28"/>
        </w:rPr>
        <w:t>.</w:t>
      </w:r>
      <w:r>
        <w:rPr>
          <w:rFonts w:ascii="Times New Roman" w:hAnsi="Times New Roman"/>
          <w:bCs/>
          <w:sz w:val="28"/>
          <w:szCs w:val="28"/>
        </w:rPr>
        <w:t xml:space="preserve"> </w:t>
      </w:r>
      <w:r w:rsidRPr="00076440">
        <w:rPr>
          <w:rFonts w:ascii="Times New Roman" w:hAnsi="Times New Roman"/>
          <w:bCs/>
          <w:sz w:val="28"/>
          <w:szCs w:val="28"/>
        </w:rPr>
        <w:t>(</w:t>
      </w:r>
      <w:r w:rsidR="000B5A6F" w:rsidRPr="000B5A6F">
        <w:rPr>
          <w:rFonts w:ascii="Times New Roman" w:hAnsi="Times New Roman"/>
          <w:bCs/>
          <w:i/>
          <w:sz w:val="28"/>
          <w:szCs w:val="28"/>
        </w:rPr>
        <w:t>khi được</w:t>
      </w:r>
      <w:r w:rsidR="000B5A6F">
        <w:rPr>
          <w:rFonts w:ascii="Times New Roman" w:hAnsi="Times New Roman"/>
          <w:bCs/>
          <w:sz w:val="28"/>
          <w:szCs w:val="28"/>
        </w:rPr>
        <w:t xml:space="preserve"> V</w:t>
      </w:r>
      <w:r w:rsidRPr="00076440">
        <w:rPr>
          <w:rFonts w:ascii="Times New Roman" w:hAnsi="Times New Roman"/>
          <w:bCs/>
          <w:i/>
          <w:sz w:val="28"/>
          <w:szCs w:val="28"/>
        </w:rPr>
        <w:t>ăn phòng HĐND-UBND huyện đôn đốc thực hiện</w:t>
      </w:r>
      <w:r w:rsidRPr="00076440">
        <w:rPr>
          <w:rFonts w:ascii="Times New Roman" w:hAnsi="Times New Roman"/>
          <w:bCs/>
          <w:sz w:val="28"/>
          <w:szCs w:val="28"/>
        </w:rPr>
        <w:t>).</w:t>
      </w:r>
    </w:p>
    <w:p w:rsidR="00EB40D9" w:rsidRPr="00EB40D9" w:rsidRDefault="00EB40D9" w:rsidP="0016442A">
      <w:pPr>
        <w:shd w:val="clear" w:color="auto" w:fill="FFFFFF"/>
        <w:spacing w:after="0" w:line="240" w:lineRule="auto"/>
        <w:ind w:firstLine="567"/>
        <w:jc w:val="both"/>
        <w:rPr>
          <w:rFonts w:ascii="Times New Roman" w:eastAsia="Times New Roman" w:hAnsi="Times New Roman" w:cs="Times New Roman"/>
          <w:color w:val="000000"/>
          <w:sz w:val="28"/>
          <w:szCs w:val="28"/>
        </w:rPr>
      </w:pPr>
      <w:bookmarkStart w:id="8" w:name="dieu_5"/>
      <w:r w:rsidRPr="00EB40D9">
        <w:rPr>
          <w:rFonts w:ascii="Times New Roman" w:eastAsia="Times New Roman" w:hAnsi="Times New Roman" w:cs="Times New Roman"/>
          <w:b/>
          <w:bCs/>
          <w:color w:val="000000"/>
          <w:sz w:val="28"/>
          <w:szCs w:val="28"/>
        </w:rPr>
        <w:t xml:space="preserve">5. </w:t>
      </w:r>
      <w:bookmarkEnd w:id="8"/>
      <w:r w:rsidR="00D43107">
        <w:rPr>
          <w:rFonts w:ascii="Times New Roman" w:eastAsia="Times New Roman" w:hAnsi="Times New Roman" w:cs="Times New Roman"/>
          <w:b/>
          <w:bCs/>
          <w:color w:val="000000"/>
          <w:sz w:val="28"/>
          <w:szCs w:val="28"/>
        </w:rPr>
        <w:t>Cải cách công vụ.</w:t>
      </w:r>
    </w:p>
    <w:p w:rsidR="00EB40D9" w:rsidRDefault="0084166C" w:rsidP="0016442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B40D9" w:rsidRPr="00EB40D9">
        <w:rPr>
          <w:rFonts w:ascii="Times New Roman" w:eastAsia="Times New Roman" w:hAnsi="Times New Roman" w:cs="Times New Roman"/>
          <w:color w:val="000000"/>
          <w:sz w:val="28"/>
          <w:szCs w:val="28"/>
        </w:rPr>
        <w:t>Đánh giá chất lượng công chức trên cơ sở kết quả thực hiện nhiệm vụ được giao, theo năng lực, chuyên môn nghiệp vụ, tinh thần trách nhiệm, thái độ phục vụ nhân dân</w:t>
      </w:r>
      <w:r>
        <w:rPr>
          <w:rFonts w:ascii="Times New Roman" w:eastAsia="Times New Roman" w:hAnsi="Times New Roman" w:cs="Times New Roman"/>
          <w:color w:val="000000"/>
          <w:sz w:val="28"/>
          <w:szCs w:val="28"/>
        </w:rPr>
        <w:t>.</w:t>
      </w:r>
    </w:p>
    <w:p w:rsidR="001D2FA6" w:rsidRPr="00D43107" w:rsidRDefault="001D2FA6" w:rsidP="0016442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Tăng cường quản lý, siết chặt kỷ luật, kỷ cương hành chính</w:t>
      </w:r>
      <w:r w:rsidR="00D43107">
        <w:rPr>
          <w:rFonts w:ascii="Times New Roman" w:eastAsia="Times New Roman" w:hAnsi="Times New Roman" w:cs="Times New Roman"/>
          <w:color w:val="000000"/>
          <w:sz w:val="28"/>
          <w:szCs w:val="28"/>
        </w:rPr>
        <w:t xml:space="preserve"> </w:t>
      </w:r>
      <w:r w:rsidR="00D43107" w:rsidRPr="00D43107">
        <w:rPr>
          <w:rFonts w:ascii="Times New Roman" w:hAnsi="Times New Roman" w:cs="Times New Roman"/>
          <w:bCs/>
          <w:sz w:val="28"/>
          <w:szCs w:val="28"/>
          <w:lang w:val="pt-BR"/>
        </w:rPr>
        <w:t xml:space="preserve">theo </w:t>
      </w:r>
      <w:r w:rsidR="00D43107" w:rsidRPr="00D43107">
        <w:rPr>
          <w:rFonts w:ascii="Times New Roman" w:hAnsi="Times New Roman" w:cs="Times New Roman"/>
          <w:spacing w:val="-4"/>
          <w:sz w:val="28"/>
          <w:szCs w:val="28"/>
          <w:lang w:val="pt-BR"/>
        </w:rPr>
        <w:t xml:space="preserve">Chỉ thị 35 - CT/TU ngày 04/11/2008 của Ban Thường vụ Tỉnh ủy, Kết luận số 05/KL/TU ngày 25/5/201, Kết luận số 29-KL/TU ngày 22/7/2021 của Ban Thường vụ Tỉnh ủy và </w:t>
      </w:r>
      <w:r w:rsidR="00D43107" w:rsidRPr="00D43107">
        <w:rPr>
          <w:rFonts w:ascii="Times New Roman" w:hAnsi="Times New Roman" w:cs="Times New Roman"/>
          <w:sz w:val="28"/>
          <w:szCs w:val="28"/>
        </w:rPr>
        <w:t>Quyết định số 52/QĐ-UBND ngày 22/11/2017 của Ủy ban nhân dân tỉnh;</w:t>
      </w:r>
      <w:r w:rsidRPr="00D43107">
        <w:rPr>
          <w:rFonts w:ascii="Times New Roman" w:eastAsia="Times New Roman" w:hAnsi="Times New Roman" w:cs="Times New Roman"/>
          <w:color w:val="000000"/>
          <w:sz w:val="28"/>
          <w:szCs w:val="28"/>
        </w:rPr>
        <w:t xml:space="preserve"> thực hiện nghiêm quy chế văn hoá công vụ.</w:t>
      </w:r>
    </w:p>
    <w:p w:rsidR="00BF28BC" w:rsidRDefault="0084166C" w:rsidP="0016442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B40D9" w:rsidRPr="00EB40D9">
        <w:rPr>
          <w:rFonts w:ascii="Times New Roman" w:eastAsia="Times New Roman" w:hAnsi="Times New Roman" w:cs="Times New Roman"/>
          <w:color w:val="000000"/>
          <w:sz w:val="28"/>
          <w:szCs w:val="28"/>
        </w:rPr>
        <w:t>Thực hiện tốt công tác đào tạo, bồi dưỡng cán bộ, công chức; từng bước nâng cao chất lượng cán bộ, công chức</w:t>
      </w:r>
      <w:bookmarkStart w:id="9" w:name="dieu_6"/>
      <w:r w:rsidR="00D36D35">
        <w:rPr>
          <w:rFonts w:ascii="Times New Roman" w:eastAsia="Times New Roman" w:hAnsi="Times New Roman" w:cs="Times New Roman"/>
          <w:color w:val="000000"/>
          <w:sz w:val="28"/>
          <w:szCs w:val="28"/>
        </w:rPr>
        <w:t>.</w:t>
      </w:r>
    </w:p>
    <w:p w:rsidR="00EB40D9" w:rsidRPr="00EB40D9" w:rsidRDefault="00EB40D9" w:rsidP="0016442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B40D9">
        <w:rPr>
          <w:rFonts w:ascii="Times New Roman" w:eastAsia="Times New Roman" w:hAnsi="Times New Roman" w:cs="Times New Roman"/>
          <w:b/>
          <w:bCs/>
          <w:color w:val="000000"/>
          <w:sz w:val="28"/>
          <w:szCs w:val="28"/>
        </w:rPr>
        <w:t>6. Cải cách tài chính công</w:t>
      </w:r>
      <w:bookmarkEnd w:id="9"/>
    </w:p>
    <w:p w:rsidR="00EB40D9" w:rsidRPr="0052284F" w:rsidRDefault="00CA4A82" w:rsidP="0016442A">
      <w:pPr>
        <w:shd w:val="clear" w:color="auto" w:fill="FFFFFF"/>
        <w:spacing w:after="0" w:line="240" w:lineRule="auto"/>
        <w:ind w:firstLine="567"/>
        <w:jc w:val="both"/>
        <w:rPr>
          <w:rFonts w:ascii="Times New Roman" w:eastAsia="Times New Roman" w:hAnsi="Times New Roman" w:cs="Times New Roman"/>
          <w:sz w:val="28"/>
          <w:szCs w:val="28"/>
        </w:rPr>
      </w:pPr>
      <w:r w:rsidRPr="0052284F">
        <w:rPr>
          <w:rFonts w:ascii="Times New Roman" w:eastAsia="Times New Roman" w:hAnsi="Times New Roman" w:cs="Times New Roman"/>
          <w:sz w:val="28"/>
          <w:szCs w:val="28"/>
        </w:rPr>
        <w:t xml:space="preserve">- </w:t>
      </w:r>
      <w:r w:rsidR="00EB40D9" w:rsidRPr="0052284F">
        <w:rPr>
          <w:rFonts w:ascii="Times New Roman" w:eastAsia="Times New Roman" w:hAnsi="Times New Roman" w:cs="Times New Roman"/>
          <w:sz w:val="28"/>
          <w:szCs w:val="28"/>
        </w:rPr>
        <w:t>Thực hiện đúng quy định chế độ tự chủ, tự chịu trách nhiệm về sử dụng biên chế và kinh phí quản lý hành chính đối với các cơ quan nhà nước theo Nghị định </w:t>
      </w:r>
      <w:hyperlink r:id="rId8" w:tgtFrame="_blank" w:tooltip="Nghị định 117/2013/NĐ-CP" w:history="1">
        <w:r w:rsidR="00EB40D9" w:rsidRPr="0052284F">
          <w:rPr>
            <w:rFonts w:ascii="Times New Roman" w:eastAsia="Times New Roman" w:hAnsi="Times New Roman" w:cs="Times New Roman"/>
            <w:sz w:val="28"/>
            <w:szCs w:val="28"/>
          </w:rPr>
          <w:t>117/2013/NĐ-CP</w:t>
        </w:r>
      </w:hyperlink>
      <w:r w:rsidR="00EB40D9" w:rsidRPr="0052284F">
        <w:rPr>
          <w:rFonts w:ascii="Times New Roman" w:eastAsia="Times New Roman" w:hAnsi="Times New Roman" w:cs="Times New Roman"/>
          <w:sz w:val="28"/>
          <w:szCs w:val="28"/>
        </w:rPr>
        <w:t> ngày 07/10/2013, sửa đổi, bổ sung một số điều của Nghị định số </w:t>
      </w:r>
      <w:hyperlink r:id="rId9" w:tgtFrame="_blank" w:tooltip="Nghị định 130/2005/NĐ-CP" w:history="1">
        <w:r w:rsidR="00EB40D9" w:rsidRPr="0052284F">
          <w:rPr>
            <w:rFonts w:ascii="Times New Roman" w:eastAsia="Times New Roman" w:hAnsi="Times New Roman" w:cs="Times New Roman"/>
            <w:sz w:val="28"/>
            <w:szCs w:val="28"/>
          </w:rPr>
          <w:t>130/2005/NĐ-CP</w:t>
        </w:r>
      </w:hyperlink>
      <w:r w:rsidR="00EB40D9" w:rsidRPr="0052284F">
        <w:rPr>
          <w:rFonts w:ascii="Times New Roman" w:eastAsia="Times New Roman" w:hAnsi="Times New Roman" w:cs="Times New Roman"/>
          <w:sz w:val="28"/>
          <w:szCs w:val="28"/>
        </w:rPr>
        <w:t> ngày 17/10/2005 của Chính phủ.</w:t>
      </w:r>
    </w:p>
    <w:p w:rsidR="00F0746D" w:rsidRDefault="00CA4A82" w:rsidP="0016442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B40D9" w:rsidRPr="00EB40D9">
        <w:rPr>
          <w:rFonts w:ascii="Times New Roman" w:eastAsia="Times New Roman" w:hAnsi="Times New Roman" w:cs="Times New Roman"/>
          <w:color w:val="000000"/>
          <w:sz w:val="28"/>
          <w:szCs w:val="28"/>
        </w:rPr>
        <w:t xml:space="preserve"> Tiếp tục </w:t>
      </w:r>
      <w:r w:rsidR="00F0746D" w:rsidRPr="00D43107">
        <w:rPr>
          <w:rFonts w:ascii="Times New Roman" w:hAnsi="Times New Roman" w:cs="Times New Roman"/>
          <w:bCs/>
          <w:sz w:val="28"/>
          <w:szCs w:val="28"/>
        </w:rPr>
        <w:t>thực hiện giao cơ chế tự chủ tự chịu trách nhiệm theo Thông tư 71/2014/TTLT-BTC-BNV về chế độ tự chủ, tự chịu trách nhiệm về sử dụng kinh phí quản lý hành chính đối với cơ quan nhà nước</w:t>
      </w:r>
    </w:p>
    <w:p w:rsidR="00EC5BBF" w:rsidRDefault="00EC5BBF" w:rsidP="00F0746D">
      <w:pPr>
        <w:spacing w:before="60" w:after="60"/>
        <w:ind w:firstLine="720"/>
        <w:jc w:val="both"/>
        <w:rPr>
          <w:rFonts w:ascii="Times New Roman" w:hAnsi="Times New Roman" w:cs="Times New Roman"/>
          <w:color w:val="333333"/>
          <w:sz w:val="28"/>
          <w:szCs w:val="28"/>
          <w:shd w:val="clear" w:color="auto" w:fill="FFFFFF"/>
        </w:rPr>
      </w:pPr>
      <w:r>
        <w:rPr>
          <w:rFonts w:ascii="Times New Roman" w:eastAsia="Times New Roman" w:hAnsi="Times New Roman" w:cs="Times New Roman"/>
          <w:color w:val="000000"/>
          <w:sz w:val="28"/>
          <w:szCs w:val="28"/>
        </w:rPr>
        <w:t xml:space="preserve">- </w:t>
      </w:r>
      <w:r w:rsidR="00BF28BC">
        <w:rPr>
          <w:rFonts w:ascii="Times New Roman" w:hAnsi="Times New Roman" w:cs="Times New Roman"/>
          <w:sz w:val="28"/>
          <w:szCs w:val="28"/>
        </w:rPr>
        <w:t>Thực hiện</w:t>
      </w:r>
      <w:r w:rsidR="005F6209" w:rsidRPr="005F6209">
        <w:rPr>
          <w:rFonts w:ascii="Times New Roman" w:hAnsi="Times New Roman" w:cs="Times New Roman"/>
          <w:sz w:val="28"/>
          <w:szCs w:val="28"/>
        </w:rPr>
        <w:t xml:space="preserve"> </w:t>
      </w:r>
      <w:r w:rsidR="00F0746D" w:rsidRPr="00D43107">
        <w:rPr>
          <w:rFonts w:ascii="Times New Roman" w:hAnsi="Times New Roman" w:cs="Times New Roman"/>
          <w:bCs/>
          <w:sz w:val="28"/>
          <w:szCs w:val="28"/>
        </w:rPr>
        <w:t>công khai tài chính theo thông tư 343/2016/TT-BTC và Công văn số 1931/STC-NS về việc hướng dẫn một số nội dung về công khai ngân sách nhà nước</w:t>
      </w:r>
      <w:r w:rsidR="00F0746D">
        <w:rPr>
          <w:rFonts w:ascii="Times New Roman" w:hAnsi="Times New Roman" w:cs="Times New Roman"/>
          <w:bCs/>
          <w:sz w:val="28"/>
          <w:szCs w:val="28"/>
        </w:rPr>
        <w:t>;</w:t>
      </w:r>
      <w:r w:rsidR="005F6209" w:rsidRPr="005F6209">
        <w:rPr>
          <w:rFonts w:ascii="Times New Roman" w:hAnsi="Times New Roman" w:cs="Times New Roman"/>
          <w:sz w:val="28"/>
          <w:szCs w:val="28"/>
        </w:rPr>
        <w:t xml:space="preserve"> </w:t>
      </w:r>
      <w:r w:rsidR="005F6209">
        <w:rPr>
          <w:rFonts w:ascii="Times New Roman" w:hAnsi="Times New Roman" w:cs="Times New Roman"/>
          <w:sz w:val="28"/>
          <w:szCs w:val="28"/>
          <w:lang w:val="nl-NL"/>
        </w:rPr>
        <w:t>xây dựng</w:t>
      </w:r>
      <w:r w:rsidR="005F6209" w:rsidRPr="005F6209">
        <w:rPr>
          <w:rFonts w:ascii="Times New Roman" w:hAnsi="Times New Roman" w:cs="Times New Roman"/>
          <w:sz w:val="28"/>
          <w:szCs w:val="28"/>
          <w:lang w:val="nl-NL"/>
        </w:rPr>
        <w:t xml:space="preserve"> quy chế chi tiêu nội bộ</w:t>
      </w:r>
      <w:r w:rsidR="005F6209">
        <w:rPr>
          <w:rFonts w:ascii="Times New Roman" w:hAnsi="Times New Roman" w:cs="Times New Roman"/>
          <w:sz w:val="28"/>
          <w:szCs w:val="28"/>
          <w:lang w:val="nl-NL"/>
        </w:rPr>
        <w:t xml:space="preserve"> có các</w:t>
      </w:r>
      <w:r w:rsidR="005F6209" w:rsidRPr="005F6209">
        <w:rPr>
          <w:rFonts w:ascii="Times New Roman" w:hAnsi="Times New Roman" w:cs="Times New Roman"/>
          <w:sz w:val="28"/>
          <w:szCs w:val="28"/>
          <w:lang w:val="nl-NL"/>
        </w:rPr>
        <w:t xml:space="preserve"> nội dung cụ thể và rõ ràng</w:t>
      </w:r>
      <w:r w:rsidR="00785E3B">
        <w:rPr>
          <w:rFonts w:ascii="Times New Roman" w:hAnsi="Times New Roman" w:cs="Times New Roman"/>
          <w:sz w:val="28"/>
          <w:szCs w:val="28"/>
          <w:lang w:val="nl-NL"/>
        </w:rPr>
        <w:t xml:space="preserve"> </w:t>
      </w:r>
      <w:r w:rsidR="005F6209" w:rsidRPr="005F6209">
        <w:rPr>
          <w:rFonts w:ascii="Times New Roman" w:hAnsi="Times New Roman" w:cs="Times New Roman"/>
          <w:sz w:val="28"/>
          <w:szCs w:val="28"/>
          <w:lang w:val="nl-NL"/>
        </w:rPr>
        <w:t>theo đúng quy đị</w:t>
      </w:r>
      <w:r w:rsidR="005F6209">
        <w:rPr>
          <w:rFonts w:ascii="Times New Roman" w:hAnsi="Times New Roman" w:cs="Times New Roman"/>
          <w:sz w:val="28"/>
          <w:szCs w:val="28"/>
          <w:lang w:val="nl-NL"/>
        </w:rPr>
        <w:t>nh,</w:t>
      </w:r>
      <w:r w:rsidR="005F6209" w:rsidRPr="005F6209">
        <w:rPr>
          <w:rFonts w:ascii="Times New Roman" w:hAnsi="Times New Roman" w:cs="Times New Roman"/>
          <w:sz w:val="28"/>
          <w:szCs w:val="28"/>
          <w:lang w:val="nl-NL"/>
        </w:rPr>
        <w:t xml:space="preserve"> </w:t>
      </w:r>
      <w:r w:rsidR="00785E3B" w:rsidRPr="00785E3B">
        <w:rPr>
          <w:rFonts w:ascii="Times New Roman" w:hAnsi="Times New Roman" w:cs="Times New Roman"/>
          <w:sz w:val="28"/>
          <w:szCs w:val="28"/>
          <w:lang w:val="nl-NL"/>
        </w:rPr>
        <w:t>t</w:t>
      </w:r>
      <w:r w:rsidR="00785E3B" w:rsidRPr="00785E3B">
        <w:rPr>
          <w:rFonts w:ascii="Times New Roman" w:hAnsi="Times New Roman" w:cs="Times New Roman"/>
          <w:color w:val="333333"/>
          <w:sz w:val="28"/>
          <w:szCs w:val="28"/>
          <w:shd w:val="clear" w:color="auto" w:fill="FFFFFF"/>
        </w:rPr>
        <w:t xml:space="preserve">rong đó </w:t>
      </w:r>
      <w:r w:rsidR="000B5A6F">
        <w:rPr>
          <w:rFonts w:ascii="Times New Roman" w:hAnsi="Times New Roman" w:cs="Times New Roman"/>
          <w:color w:val="333333"/>
          <w:sz w:val="28"/>
          <w:szCs w:val="28"/>
          <w:shd w:val="clear" w:color="auto" w:fill="FFFFFF"/>
        </w:rPr>
        <w:t xml:space="preserve">phải </w:t>
      </w:r>
      <w:r w:rsidR="00785E3B" w:rsidRPr="00785E3B">
        <w:rPr>
          <w:rFonts w:ascii="Times New Roman" w:hAnsi="Times New Roman" w:cs="Times New Roman"/>
          <w:color w:val="333333"/>
          <w:sz w:val="28"/>
          <w:szCs w:val="28"/>
          <w:shd w:val="clear" w:color="auto" w:fill="FFFFFF"/>
        </w:rPr>
        <w:t xml:space="preserve">công khai tại hội nghị cán bộ </w:t>
      </w:r>
      <w:r w:rsidR="00BF28BC">
        <w:rPr>
          <w:rFonts w:ascii="Times New Roman" w:hAnsi="Times New Roman" w:cs="Times New Roman"/>
          <w:color w:val="333333"/>
          <w:sz w:val="28"/>
          <w:szCs w:val="28"/>
          <w:shd w:val="clear" w:color="auto" w:fill="FFFFFF"/>
        </w:rPr>
        <w:t>công chức</w:t>
      </w:r>
      <w:r w:rsidR="00785E3B" w:rsidRPr="00785E3B">
        <w:rPr>
          <w:rFonts w:ascii="Times New Roman" w:hAnsi="Times New Roman" w:cs="Times New Roman"/>
          <w:color w:val="333333"/>
          <w:sz w:val="28"/>
          <w:szCs w:val="28"/>
          <w:shd w:val="clear" w:color="auto" w:fill="FFFFFF"/>
        </w:rPr>
        <w:t>; tạo điều kiện cho tổ chức công đoàn và cán bộ, công chức trong cơ quan được tham gia thực hiện và giám sát thực hiện phương án sử dụng</w:t>
      </w:r>
      <w:r w:rsidR="00BF28BC">
        <w:rPr>
          <w:rFonts w:ascii="Times New Roman" w:hAnsi="Times New Roman" w:cs="Times New Roman"/>
          <w:color w:val="333333"/>
          <w:sz w:val="28"/>
          <w:szCs w:val="28"/>
          <w:shd w:val="clear" w:color="auto" w:fill="FFFFFF"/>
        </w:rPr>
        <w:t xml:space="preserve"> </w:t>
      </w:r>
      <w:r w:rsidR="00785E3B" w:rsidRPr="00785E3B">
        <w:rPr>
          <w:rFonts w:ascii="Times New Roman" w:hAnsi="Times New Roman" w:cs="Times New Roman"/>
          <w:color w:val="333333"/>
          <w:sz w:val="28"/>
          <w:szCs w:val="28"/>
          <w:shd w:val="clear" w:color="auto" w:fill="FFFFFF"/>
        </w:rPr>
        <w:t>kinh phí theo quy định của Nhà nước</w:t>
      </w:r>
      <w:r w:rsidR="00785E3B">
        <w:rPr>
          <w:rFonts w:ascii="Times New Roman" w:hAnsi="Times New Roman" w:cs="Times New Roman"/>
          <w:color w:val="333333"/>
          <w:sz w:val="28"/>
          <w:szCs w:val="28"/>
          <w:shd w:val="clear" w:color="auto" w:fill="FFFFFF"/>
        </w:rPr>
        <w:t>.</w:t>
      </w:r>
    </w:p>
    <w:p w:rsidR="00D36D35" w:rsidRDefault="00EB40D9" w:rsidP="0016442A">
      <w:pPr>
        <w:shd w:val="clear" w:color="auto" w:fill="FFFFFF"/>
        <w:spacing w:after="0" w:line="240" w:lineRule="auto"/>
        <w:ind w:firstLine="567"/>
        <w:jc w:val="both"/>
        <w:rPr>
          <w:rFonts w:ascii="Times New Roman" w:eastAsia="Times New Roman" w:hAnsi="Times New Roman" w:cs="Times New Roman"/>
          <w:b/>
          <w:bCs/>
          <w:color w:val="000000"/>
          <w:sz w:val="28"/>
          <w:szCs w:val="28"/>
        </w:rPr>
      </w:pPr>
      <w:bookmarkStart w:id="10" w:name="dieu_7"/>
      <w:r w:rsidRPr="00EB40D9">
        <w:rPr>
          <w:rFonts w:ascii="Times New Roman" w:eastAsia="Times New Roman" w:hAnsi="Times New Roman" w:cs="Times New Roman"/>
          <w:b/>
          <w:bCs/>
          <w:color w:val="000000"/>
          <w:sz w:val="28"/>
          <w:szCs w:val="28"/>
        </w:rPr>
        <w:t xml:space="preserve">7. </w:t>
      </w:r>
      <w:r w:rsidR="00D36D35">
        <w:rPr>
          <w:rFonts w:ascii="Times New Roman" w:eastAsia="Times New Roman" w:hAnsi="Times New Roman" w:cs="Times New Roman"/>
          <w:b/>
          <w:bCs/>
          <w:color w:val="000000"/>
          <w:sz w:val="28"/>
          <w:szCs w:val="28"/>
        </w:rPr>
        <w:t>Xây dựng, phát triển chính quyền điện tử, chính quyền số.</w:t>
      </w:r>
    </w:p>
    <w:p w:rsidR="00EB40D9" w:rsidRPr="00EB40D9" w:rsidRDefault="00D36D35" w:rsidP="0016442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7.1.</w:t>
      </w:r>
      <w:r w:rsidR="0052284F">
        <w:rPr>
          <w:rFonts w:ascii="Times New Roman" w:eastAsia="Times New Roman" w:hAnsi="Times New Roman" w:cs="Times New Roman"/>
          <w:b/>
          <w:bCs/>
          <w:color w:val="000000"/>
          <w:sz w:val="28"/>
          <w:szCs w:val="28"/>
        </w:rPr>
        <w:t xml:space="preserve"> </w:t>
      </w:r>
      <w:proofErr w:type="gramStart"/>
      <w:r w:rsidR="00EB40D9" w:rsidRPr="00EB40D9">
        <w:rPr>
          <w:rFonts w:ascii="Times New Roman" w:eastAsia="Times New Roman" w:hAnsi="Times New Roman" w:cs="Times New Roman"/>
          <w:b/>
          <w:bCs/>
          <w:color w:val="000000"/>
          <w:sz w:val="28"/>
          <w:szCs w:val="28"/>
        </w:rPr>
        <w:t>Hiện</w:t>
      </w:r>
      <w:proofErr w:type="gramEnd"/>
      <w:r w:rsidR="00EB40D9" w:rsidRPr="00EB40D9">
        <w:rPr>
          <w:rFonts w:ascii="Times New Roman" w:eastAsia="Times New Roman" w:hAnsi="Times New Roman" w:cs="Times New Roman"/>
          <w:b/>
          <w:bCs/>
          <w:color w:val="000000"/>
          <w:sz w:val="28"/>
          <w:szCs w:val="28"/>
        </w:rPr>
        <w:t xml:space="preserve"> đại hóa hành chính</w:t>
      </w:r>
      <w:bookmarkEnd w:id="10"/>
    </w:p>
    <w:p w:rsidR="00EB40D9" w:rsidRPr="00EB40D9" w:rsidRDefault="00E07D3D" w:rsidP="0016442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83DD3">
        <w:rPr>
          <w:rFonts w:ascii="Times New Roman" w:eastAsia="Times New Roman" w:hAnsi="Times New Roman" w:cs="Times New Roman"/>
          <w:color w:val="000000"/>
          <w:sz w:val="28"/>
          <w:szCs w:val="28"/>
        </w:rPr>
        <w:t>T</w:t>
      </w:r>
      <w:r w:rsidR="00EB40D9" w:rsidRPr="00EB40D9">
        <w:rPr>
          <w:rFonts w:ascii="Times New Roman" w:eastAsia="Times New Roman" w:hAnsi="Times New Roman" w:cs="Times New Roman"/>
          <w:color w:val="000000"/>
          <w:sz w:val="28"/>
          <w:szCs w:val="28"/>
        </w:rPr>
        <w:t>ổ chức</w:t>
      </w:r>
      <w:r w:rsidR="00B83DD3">
        <w:rPr>
          <w:rFonts w:ascii="Times New Roman" w:eastAsia="Times New Roman" w:hAnsi="Times New Roman" w:cs="Times New Roman"/>
          <w:color w:val="000000"/>
          <w:sz w:val="28"/>
          <w:szCs w:val="28"/>
        </w:rPr>
        <w:t xml:space="preserve"> triển khai</w:t>
      </w:r>
      <w:r w:rsidR="00EB40D9" w:rsidRPr="00EB40D9">
        <w:rPr>
          <w:rFonts w:ascii="Times New Roman" w:eastAsia="Times New Roman" w:hAnsi="Times New Roman" w:cs="Times New Roman"/>
          <w:color w:val="000000"/>
          <w:sz w:val="28"/>
          <w:szCs w:val="28"/>
        </w:rPr>
        <w:t xml:space="preserve"> thực hiện</w:t>
      </w:r>
      <w:r>
        <w:rPr>
          <w:rFonts w:ascii="Times New Roman" w:eastAsia="Times New Roman" w:hAnsi="Times New Roman" w:cs="Times New Roman"/>
          <w:color w:val="000000"/>
          <w:sz w:val="28"/>
          <w:szCs w:val="28"/>
        </w:rPr>
        <w:t xml:space="preserve"> Kế hoạch ứng dụng CNTT của </w:t>
      </w:r>
      <w:r w:rsidR="00BF28BC">
        <w:rPr>
          <w:rFonts w:ascii="Times New Roman" w:eastAsia="Times New Roman" w:hAnsi="Times New Roman" w:cs="Times New Roman"/>
          <w:color w:val="000000"/>
          <w:sz w:val="28"/>
          <w:szCs w:val="28"/>
        </w:rPr>
        <w:t>xã</w:t>
      </w:r>
      <w:r w:rsidR="00B83DD3">
        <w:rPr>
          <w:rFonts w:ascii="Times New Roman" w:eastAsia="Times New Roman" w:hAnsi="Times New Roman" w:cs="Times New Roman"/>
          <w:color w:val="000000"/>
          <w:sz w:val="28"/>
          <w:szCs w:val="28"/>
        </w:rPr>
        <w:t xml:space="preserve"> đảm bảo đạt kết quả</w:t>
      </w:r>
      <w:r w:rsidR="00D36D35">
        <w:rPr>
          <w:rFonts w:ascii="Times New Roman" w:eastAsia="Times New Roman" w:hAnsi="Times New Roman" w:cs="Times New Roman"/>
          <w:color w:val="000000"/>
          <w:sz w:val="28"/>
          <w:szCs w:val="28"/>
        </w:rPr>
        <w:t xml:space="preserve"> (ban hành văn bản triển khai đôn đốc thực hiện hoàn thành mục tiêu kế hoạch đề ra)</w:t>
      </w:r>
      <w:r w:rsidR="00EB40D9" w:rsidRPr="00EB40D9">
        <w:rPr>
          <w:rFonts w:ascii="Times New Roman" w:eastAsia="Times New Roman" w:hAnsi="Times New Roman" w:cs="Times New Roman"/>
          <w:color w:val="000000"/>
          <w:sz w:val="28"/>
          <w:szCs w:val="28"/>
        </w:rPr>
        <w:t xml:space="preserve">; </w:t>
      </w:r>
      <w:r w:rsidR="00BF28BC">
        <w:rPr>
          <w:rFonts w:ascii="Times New Roman" w:eastAsia="Times New Roman" w:hAnsi="Times New Roman" w:cs="Times New Roman"/>
          <w:color w:val="000000"/>
          <w:sz w:val="28"/>
          <w:szCs w:val="28"/>
        </w:rPr>
        <w:t>thực hiện</w:t>
      </w:r>
      <w:r w:rsidR="000B5A6F">
        <w:rPr>
          <w:rFonts w:ascii="Times New Roman" w:eastAsia="Times New Roman" w:hAnsi="Times New Roman" w:cs="Times New Roman"/>
          <w:color w:val="000000"/>
          <w:sz w:val="28"/>
          <w:szCs w:val="28"/>
        </w:rPr>
        <w:t xml:space="preserve"> tốt</w:t>
      </w:r>
      <w:r w:rsidR="00EB40D9" w:rsidRPr="00EB40D9">
        <w:rPr>
          <w:rFonts w:ascii="Times New Roman" w:eastAsia="Times New Roman" w:hAnsi="Times New Roman" w:cs="Times New Roman"/>
          <w:color w:val="000000"/>
          <w:sz w:val="28"/>
          <w:szCs w:val="28"/>
        </w:rPr>
        <w:t xml:space="preserve"> chính quyền điện </w:t>
      </w:r>
      <w:r w:rsidR="003E401A">
        <w:rPr>
          <w:rFonts w:ascii="Times New Roman" w:eastAsia="Times New Roman" w:hAnsi="Times New Roman" w:cs="Times New Roman"/>
          <w:color w:val="000000"/>
          <w:sz w:val="28"/>
          <w:szCs w:val="28"/>
        </w:rPr>
        <w:t>tử theo quy định.</w:t>
      </w:r>
    </w:p>
    <w:p w:rsidR="00996285" w:rsidRDefault="009B1A99" w:rsidP="0016442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D91A6A">
        <w:rPr>
          <w:rFonts w:ascii="Times New Roman" w:eastAsia="Times New Roman" w:hAnsi="Times New Roman" w:cs="Times New Roman"/>
          <w:sz w:val="28"/>
          <w:szCs w:val="28"/>
        </w:rPr>
        <w:lastRenderedPageBreak/>
        <w:t xml:space="preserve">- </w:t>
      </w:r>
      <w:r w:rsidR="000B5A6F" w:rsidRPr="00D91A6A">
        <w:rPr>
          <w:rFonts w:ascii="Times New Roman" w:eastAsia="Times New Roman" w:hAnsi="Times New Roman" w:cs="Times New Roman"/>
          <w:sz w:val="28"/>
          <w:szCs w:val="28"/>
        </w:rPr>
        <w:t>Thực hiện</w:t>
      </w:r>
      <w:r w:rsidRPr="00D91A6A">
        <w:rPr>
          <w:rFonts w:ascii="Times New Roman" w:eastAsia="Times New Roman" w:hAnsi="Times New Roman" w:cs="Times New Roman"/>
          <w:sz w:val="28"/>
          <w:szCs w:val="28"/>
        </w:rPr>
        <w:t xml:space="preserve"> ứng dụng phần mềm trong chỉ đạo điều hành triệt để và đúng quy trình tại các ban,</w:t>
      </w:r>
      <w:r w:rsidR="00BF28BC" w:rsidRPr="00D91A6A">
        <w:rPr>
          <w:rFonts w:ascii="Times New Roman" w:eastAsia="Times New Roman" w:hAnsi="Times New Roman" w:cs="Times New Roman"/>
          <w:sz w:val="28"/>
          <w:szCs w:val="28"/>
        </w:rPr>
        <w:t xml:space="preserve"> ngành</w:t>
      </w:r>
      <w:r>
        <w:rPr>
          <w:rFonts w:ascii="Times New Roman" w:eastAsia="Times New Roman" w:hAnsi="Times New Roman" w:cs="Times New Roman"/>
          <w:color w:val="000000"/>
          <w:sz w:val="28"/>
          <w:szCs w:val="28"/>
        </w:rPr>
        <w:t xml:space="preserve">. </w:t>
      </w:r>
      <w:r w:rsidR="00814092">
        <w:rPr>
          <w:rFonts w:ascii="Times New Roman" w:eastAsia="Times New Roman" w:hAnsi="Times New Roman" w:cs="Times New Roman"/>
          <w:color w:val="000000"/>
          <w:sz w:val="28"/>
          <w:szCs w:val="28"/>
        </w:rPr>
        <w:t xml:space="preserve">Đảm bảo 100% văn bản của UBND </w:t>
      </w:r>
      <w:r w:rsidR="00BF28BC">
        <w:rPr>
          <w:rFonts w:ascii="Times New Roman" w:eastAsia="Times New Roman" w:hAnsi="Times New Roman" w:cs="Times New Roman"/>
          <w:color w:val="000000"/>
          <w:sz w:val="28"/>
          <w:szCs w:val="28"/>
        </w:rPr>
        <w:t>xã</w:t>
      </w:r>
      <w:r w:rsidR="00814092">
        <w:rPr>
          <w:rFonts w:ascii="Times New Roman" w:eastAsia="Times New Roman" w:hAnsi="Times New Roman" w:cs="Times New Roman"/>
          <w:color w:val="000000"/>
          <w:sz w:val="28"/>
          <w:szCs w:val="28"/>
        </w:rPr>
        <w:t xml:space="preserve"> ban hành (trừ văn bản mật) được gửi dưới dạng văn bản điện tử và được ký số; </w:t>
      </w:r>
      <w:r w:rsidR="0067680C">
        <w:rPr>
          <w:rFonts w:ascii="Times New Roman" w:eastAsia="Times New Roman" w:hAnsi="Times New Roman" w:cs="Times New Roman"/>
          <w:color w:val="000000"/>
          <w:sz w:val="28"/>
          <w:szCs w:val="28"/>
        </w:rPr>
        <w:t xml:space="preserve">100% cán bộ, công chức </w:t>
      </w:r>
      <w:r w:rsidR="00814092">
        <w:rPr>
          <w:rFonts w:ascii="Times New Roman" w:eastAsia="Times New Roman" w:hAnsi="Times New Roman" w:cs="Times New Roman"/>
          <w:color w:val="000000"/>
          <w:sz w:val="28"/>
          <w:szCs w:val="28"/>
        </w:rPr>
        <w:t>ứng dụng tốt phần mềm TD-Office trong trao đổi công việc chuyên môn</w:t>
      </w:r>
      <w:r w:rsidR="00996285">
        <w:rPr>
          <w:rFonts w:ascii="Times New Roman" w:eastAsia="Times New Roman" w:hAnsi="Times New Roman" w:cs="Times New Roman"/>
          <w:color w:val="000000"/>
          <w:sz w:val="28"/>
          <w:szCs w:val="28"/>
        </w:rPr>
        <w:t>.</w:t>
      </w:r>
    </w:p>
    <w:p w:rsidR="00CC3D93" w:rsidRDefault="00CC3D93" w:rsidP="0016442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Cổng/Trang thông tin điện tử xã thông tin được cập nhật đầy đủ, kịp thời và đúng quy định.</w:t>
      </w:r>
    </w:p>
    <w:p w:rsidR="009A6C18" w:rsidRPr="00EB40D9" w:rsidRDefault="003E401A" w:rsidP="009A6C1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7680C">
        <w:rPr>
          <w:rFonts w:ascii="Times New Roman" w:eastAsia="Times New Roman" w:hAnsi="Times New Roman" w:cs="Times New Roman"/>
          <w:color w:val="000000"/>
          <w:sz w:val="28"/>
          <w:szCs w:val="28"/>
        </w:rPr>
        <w:t xml:space="preserve"> Nâng cao tỷ lệ hồ sơ TTHC </w:t>
      </w:r>
      <w:r w:rsidR="00EB40D9" w:rsidRPr="00EB40D9">
        <w:rPr>
          <w:rFonts w:ascii="Times New Roman" w:eastAsia="Times New Roman" w:hAnsi="Times New Roman" w:cs="Times New Roman"/>
          <w:color w:val="000000"/>
          <w:sz w:val="28"/>
          <w:szCs w:val="28"/>
        </w:rPr>
        <w:t>được xử lý qua dịch vụ công trực tuyến mức độ 3, mức độ 4; đồng thời, tổ chức tuyên truyền vận động người dân, tổ chức, doanh nghiệp gửi hồ sơ giải quyế</w:t>
      </w:r>
      <w:r w:rsidR="009A6C18">
        <w:rPr>
          <w:rFonts w:ascii="Times New Roman" w:eastAsia="Times New Roman" w:hAnsi="Times New Roman" w:cs="Times New Roman"/>
          <w:color w:val="000000"/>
          <w:sz w:val="28"/>
          <w:szCs w:val="28"/>
        </w:rPr>
        <w:t xml:space="preserve">t thủ tục hành chính trực tuyến; </w:t>
      </w:r>
      <w:r w:rsidR="00996285">
        <w:rPr>
          <w:rFonts w:ascii="Times New Roman" w:eastAsia="Times New Roman" w:hAnsi="Times New Roman" w:cs="Times New Roman"/>
          <w:color w:val="000000"/>
          <w:sz w:val="28"/>
          <w:szCs w:val="28"/>
        </w:rPr>
        <w:t xml:space="preserve">triển khai </w:t>
      </w:r>
      <w:r w:rsidR="009A6C18">
        <w:rPr>
          <w:rFonts w:ascii="Times New Roman" w:eastAsia="Times New Roman" w:hAnsi="Times New Roman" w:cs="Times New Roman"/>
          <w:color w:val="000000"/>
          <w:sz w:val="28"/>
          <w:szCs w:val="28"/>
        </w:rPr>
        <w:t xml:space="preserve">trả kết quả giải quyết TTHC qua dịch vụ bưu chính công ích. </w:t>
      </w:r>
    </w:p>
    <w:p w:rsidR="00D36D35" w:rsidRDefault="00D36D35" w:rsidP="00021E8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D36D35">
        <w:rPr>
          <w:rFonts w:ascii="Times New Roman" w:eastAsia="Times New Roman" w:hAnsi="Times New Roman" w:cs="Times New Roman"/>
          <w:b/>
          <w:color w:val="000000"/>
          <w:sz w:val="28"/>
          <w:szCs w:val="28"/>
        </w:rPr>
        <w:t>7.2. Áp dụng</w:t>
      </w:r>
      <w:r>
        <w:rPr>
          <w:rFonts w:ascii="Times New Roman" w:eastAsia="Times New Roman" w:hAnsi="Times New Roman" w:cs="Times New Roman"/>
          <w:color w:val="000000"/>
          <w:sz w:val="28"/>
          <w:szCs w:val="28"/>
        </w:rPr>
        <w:t xml:space="preserve"> </w:t>
      </w:r>
      <w:r w:rsidRPr="00D36D35">
        <w:rPr>
          <w:rFonts w:ascii="Times New Roman" w:eastAsia="Times New Roman" w:hAnsi="Times New Roman" w:cs="Times New Roman"/>
          <w:b/>
          <w:color w:val="000000"/>
          <w:sz w:val="28"/>
          <w:szCs w:val="28"/>
        </w:rPr>
        <w:t>hệ thống quản lý chất lượng ISO (ISO 9001).</w:t>
      </w:r>
    </w:p>
    <w:p w:rsidR="00EB40D9" w:rsidRPr="00EB40D9" w:rsidRDefault="00996285" w:rsidP="00021E83">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sidR="00EB40D9" w:rsidRPr="00EB40D9">
        <w:rPr>
          <w:rFonts w:ascii="Times New Roman" w:eastAsia="Times New Roman" w:hAnsi="Times New Roman" w:cs="Times New Roman"/>
          <w:color w:val="000000"/>
          <w:sz w:val="28"/>
          <w:szCs w:val="28"/>
        </w:rPr>
        <w:t xml:space="preserve">riển khai áp dụng hệ thống quản lý chất lượng theo </w:t>
      </w:r>
      <w:r>
        <w:rPr>
          <w:rFonts w:ascii="Times New Roman" w:eastAsia="Times New Roman" w:hAnsi="Times New Roman" w:cs="Times New Roman"/>
          <w:color w:val="000000"/>
          <w:sz w:val="28"/>
          <w:szCs w:val="28"/>
        </w:rPr>
        <w:t>TCVN</w:t>
      </w:r>
      <w:r w:rsidR="00EB40D9" w:rsidRPr="00EB40D9">
        <w:rPr>
          <w:rFonts w:ascii="Times New Roman" w:eastAsia="Times New Roman" w:hAnsi="Times New Roman" w:cs="Times New Roman"/>
          <w:color w:val="000000"/>
          <w:sz w:val="28"/>
          <w:szCs w:val="28"/>
        </w:rPr>
        <w:t xml:space="preserve"> ISO</w:t>
      </w:r>
      <w:r>
        <w:rPr>
          <w:rFonts w:ascii="Times New Roman" w:eastAsia="Times New Roman" w:hAnsi="Times New Roman" w:cs="Times New Roman"/>
          <w:color w:val="000000"/>
          <w:sz w:val="28"/>
          <w:szCs w:val="28"/>
        </w:rPr>
        <w:t xml:space="preserve"> 9001:2015 trong quý 1 năm 2022 (xây dựng quy trình nội bộ, tổ chức tập huấn và công bố)</w:t>
      </w:r>
      <w:r w:rsidR="00EB40D9" w:rsidRPr="00EB40D9">
        <w:rPr>
          <w:rFonts w:ascii="Times New Roman" w:eastAsia="Times New Roman" w:hAnsi="Times New Roman" w:cs="Times New Roman"/>
          <w:color w:val="000000"/>
          <w:sz w:val="28"/>
          <w:szCs w:val="28"/>
        </w:rPr>
        <w:t>. Theo dõi, hướng dẫn</w:t>
      </w:r>
      <w:r w:rsidR="007443C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đôn đốc </w:t>
      </w:r>
      <w:r w:rsidR="007443CE">
        <w:rPr>
          <w:rFonts w:ascii="Times New Roman" w:eastAsia="Times New Roman" w:hAnsi="Times New Roman" w:cs="Times New Roman"/>
          <w:color w:val="000000"/>
          <w:sz w:val="28"/>
          <w:szCs w:val="28"/>
        </w:rPr>
        <w:t xml:space="preserve">các ban </w:t>
      </w:r>
      <w:r>
        <w:rPr>
          <w:rFonts w:ascii="Times New Roman" w:eastAsia="Times New Roman" w:hAnsi="Times New Roman" w:cs="Times New Roman"/>
          <w:color w:val="000000"/>
          <w:sz w:val="28"/>
          <w:szCs w:val="28"/>
        </w:rPr>
        <w:t xml:space="preserve">ngành </w:t>
      </w:r>
      <w:r w:rsidR="007443CE">
        <w:rPr>
          <w:rFonts w:ascii="Times New Roman" w:eastAsia="Times New Roman" w:hAnsi="Times New Roman" w:cs="Times New Roman"/>
          <w:color w:val="000000"/>
          <w:sz w:val="28"/>
          <w:szCs w:val="28"/>
        </w:rPr>
        <w:t>chuyên môn</w:t>
      </w:r>
      <w:r w:rsidR="00EB40D9" w:rsidRPr="00EB40D9">
        <w:rPr>
          <w:rFonts w:ascii="Times New Roman" w:eastAsia="Times New Roman" w:hAnsi="Times New Roman" w:cs="Times New Roman"/>
          <w:color w:val="000000"/>
          <w:sz w:val="28"/>
          <w:szCs w:val="28"/>
        </w:rPr>
        <w:t xml:space="preserve"> thực hiện đúng việc</w:t>
      </w:r>
      <w:r w:rsidR="00374C40">
        <w:rPr>
          <w:rFonts w:ascii="Times New Roman" w:eastAsia="Times New Roman" w:hAnsi="Times New Roman" w:cs="Times New Roman"/>
          <w:color w:val="000000"/>
          <w:sz w:val="28"/>
          <w:szCs w:val="28"/>
        </w:rPr>
        <w:t xml:space="preserve"> áp dụng, vận hành các quy trình trong giải quyết công việc và thủ tục hành chính</w:t>
      </w:r>
      <w:r w:rsidR="003D7BB6">
        <w:rPr>
          <w:rFonts w:ascii="Times New Roman" w:eastAsia="Times New Roman" w:hAnsi="Times New Roman" w:cs="Times New Roman"/>
          <w:color w:val="000000"/>
          <w:sz w:val="28"/>
          <w:szCs w:val="28"/>
        </w:rPr>
        <w:t xml:space="preserve"> đảm bảo đúng quy định.</w:t>
      </w:r>
      <w:r w:rsidR="00D57790">
        <w:rPr>
          <w:rFonts w:ascii="Times New Roman" w:eastAsia="Times New Roman" w:hAnsi="Times New Roman" w:cs="Times New Roman"/>
          <w:color w:val="000000"/>
          <w:sz w:val="28"/>
          <w:szCs w:val="28"/>
        </w:rPr>
        <w:t xml:space="preserve"> </w:t>
      </w:r>
      <w:r w:rsidR="00D57790" w:rsidRPr="00D57790">
        <w:rPr>
          <w:rFonts w:ascii="Times New Roman" w:eastAsia="Times New Roman" w:hAnsi="Times New Roman" w:cs="Times New Roman"/>
          <w:color w:val="000000"/>
          <w:sz w:val="28"/>
          <w:szCs w:val="28"/>
        </w:rPr>
        <w:t>Đảm bảo từ 90% hồ sơ, tài liệu trở lên được lập danh mục hồ sơ, danh mục tài liệu</w:t>
      </w:r>
      <w:r w:rsidR="00D57790">
        <w:rPr>
          <w:rFonts w:ascii="Times New Roman" w:eastAsia="Times New Roman" w:hAnsi="Times New Roman" w:cs="Times New Roman"/>
          <w:color w:val="000000"/>
          <w:sz w:val="28"/>
          <w:szCs w:val="28"/>
        </w:rPr>
        <w:t>. T</w:t>
      </w:r>
      <w:r w:rsidR="00D57790" w:rsidRPr="00D57790">
        <w:rPr>
          <w:rFonts w:ascii="Times New Roman" w:eastAsia="Times New Roman" w:hAnsi="Times New Roman" w:cs="Times New Roman"/>
          <w:color w:val="000000"/>
          <w:sz w:val="28"/>
          <w:szCs w:val="28"/>
        </w:rPr>
        <w:t>hực hiện đánh giá nội bộ định kỳ và khắc phục sau đánh giá</w:t>
      </w:r>
      <w:r w:rsidR="00D57790">
        <w:rPr>
          <w:rFonts w:ascii="Times New Roman" w:eastAsia="Times New Roman" w:hAnsi="Times New Roman" w:cs="Times New Roman"/>
          <w:color w:val="000000"/>
          <w:sz w:val="28"/>
          <w:szCs w:val="28"/>
        </w:rPr>
        <w:t>.</w:t>
      </w:r>
    </w:p>
    <w:p w:rsidR="00EB40D9" w:rsidRPr="00EB40D9" w:rsidRDefault="00EB40D9" w:rsidP="0016442A">
      <w:pPr>
        <w:shd w:val="clear" w:color="auto" w:fill="FFFFFF"/>
        <w:spacing w:after="0" w:line="240" w:lineRule="auto"/>
        <w:ind w:firstLine="567"/>
        <w:jc w:val="both"/>
        <w:rPr>
          <w:rFonts w:ascii="Times New Roman" w:eastAsia="Times New Roman" w:hAnsi="Times New Roman" w:cs="Times New Roman"/>
          <w:color w:val="000000"/>
          <w:sz w:val="28"/>
          <w:szCs w:val="28"/>
        </w:rPr>
      </w:pPr>
      <w:bookmarkStart w:id="11" w:name="muc_3"/>
      <w:r w:rsidRPr="00EB40D9">
        <w:rPr>
          <w:rFonts w:ascii="Times New Roman" w:eastAsia="Times New Roman" w:hAnsi="Times New Roman" w:cs="Times New Roman"/>
          <w:b/>
          <w:bCs/>
          <w:color w:val="000000"/>
          <w:sz w:val="28"/>
          <w:szCs w:val="28"/>
        </w:rPr>
        <w:t>III. TỔ CHỨC THỰC HIỆN</w:t>
      </w:r>
      <w:bookmarkEnd w:id="11"/>
    </w:p>
    <w:p w:rsidR="00EB40D9" w:rsidRPr="00EB40D9" w:rsidRDefault="00EB40D9" w:rsidP="0016442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B40D9">
        <w:rPr>
          <w:rFonts w:ascii="Times New Roman" w:eastAsia="Times New Roman" w:hAnsi="Times New Roman" w:cs="Times New Roman"/>
          <w:color w:val="000000"/>
          <w:sz w:val="28"/>
          <w:szCs w:val="28"/>
        </w:rPr>
        <w:t xml:space="preserve">1. </w:t>
      </w:r>
      <w:r w:rsidR="00CE20D5">
        <w:rPr>
          <w:rFonts w:ascii="Times New Roman" w:eastAsia="Times New Roman" w:hAnsi="Times New Roman" w:cs="Times New Roman"/>
          <w:color w:val="000000"/>
          <w:sz w:val="28"/>
          <w:szCs w:val="28"/>
        </w:rPr>
        <w:t xml:space="preserve">Các </w:t>
      </w:r>
      <w:r w:rsidR="00996285">
        <w:rPr>
          <w:rFonts w:ascii="Times New Roman" w:eastAsia="Times New Roman" w:hAnsi="Times New Roman" w:cs="Times New Roman"/>
          <w:color w:val="000000"/>
          <w:sz w:val="28"/>
          <w:szCs w:val="28"/>
        </w:rPr>
        <w:t>ban ngành</w:t>
      </w:r>
      <w:r w:rsidR="00CE20D5">
        <w:rPr>
          <w:rFonts w:ascii="Times New Roman" w:eastAsia="Times New Roman" w:hAnsi="Times New Roman" w:cs="Times New Roman"/>
          <w:color w:val="000000"/>
          <w:sz w:val="28"/>
          <w:szCs w:val="28"/>
        </w:rPr>
        <w:t xml:space="preserve"> chuyên môn phụ trách lĩnh vực:</w:t>
      </w:r>
    </w:p>
    <w:p w:rsidR="00EB40D9" w:rsidRPr="00EB40D9" w:rsidRDefault="00CE20D5" w:rsidP="00CE20D5">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B40D9" w:rsidRPr="00EB40D9">
        <w:rPr>
          <w:rFonts w:ascii="Times New Roman" w:eastAsia="Times New Roman" w:hAnsi="Times New Roman" w:cs="Times New Roman"/>
          <w:color w:val="000000"/>
          <w:sz w:val="28"/>
          <w:szCs w:val="28"/>
        </w:rPr>
        <w:t xml:space="preserve">Trên cơ sở chức năng, </w:t>
      </w:r>
      <w:r>
        <w:rPr>
          <w:rFonts w:ascii="Times New Roman" w:eastAsia="Times New Roman" w:hAnsi="Times New Roman" w:cs="Times New Roman"/>
          <w:color w:val="000000"/>
          <w:sz w:val="28"/>
          <w:szCs w:val="28"/>
        </w:rPr>
        <w:t>nhiệm vụ được giao, khẩn trương triển khai</w:t>
      </w:r>
      <w:r w:rsidR="00EB40D9" w:rsidRPr="00EB40D9">
        <w:rPr>
          <w:rFonts w:ascii="Times New Roman" w:eastAsia="Times New Roman" w:hAnsi="Times New Roman" w:cs="Times New Roman"/>
          <w:color w:val="000000"/>
          <w:sz w:val="28"/>
          <w:szCs w:val="28"/>
        </w:rPr>
        <w:t xml:space="preserve"> khắc phục các tồn tại, hạn chế </w:t>
      </w:r>
      <w:r w:rsidR="00996285">
        <w:rPr>
          <w:rFonts w:ascii="Times New Roman" w:eastAsia="Times New Roman" w:hAnsi="Times New Roman" w:cs="Times New Roman"/>
          <w:color w:val="000000"/>
          <w:sz w:val="28"/>
          <w:szCs w:val="28"/>
        </w:rPr>
        <w:t>đã nêu ra tại biên bản của đoàn kiểm tra</w:t>
      </w:r>
      <w:r w:rsidR="00EB40D9" w:rsidRPr="00EB40D9">
        <w:rPr>
          <w:rFonts w:ascii="Times New Roman" w:eastAsia="Times New Roman" w:hAnsi="Times New Roman" w:cs="Times New Roman"/>
          <w:color w:val="000000"/>
          <w:sz w:val="28"/>
          <w:szCs w:val="28"/>
        </w:rPr>
        <w:t>. Định kỳ hàng quý, 6 tháng, năm báo cáo kết quả thực hiện v</w:t>
      </w:r>
      <w:r w:rsidR="009978BE">
        <w:rPr>
          <w:rFonts w:ascii="Times New Roman" w:eastAsia="Times New Roman" w:hAnsi="Times New Roman" w:cs="Times New Roman"/>
          <w:color w:val="000000"/>
          <w:sz w:val="28"/>
          <w:szCs w:val="28"/>
        </w:rPr>
        <w:t xml:space="preserve">ề UBND </w:t>
      </w:r>
      <w:r w:rsidR="00996285">
        <w:rPr>
          <w:rFonts w:ascii="Times New Roman" w:eastAsia="Times New Roman" w:hAnsi="Times New Roman" w:cs="Times New Roman"/>
          <w:color w:val="000000"/>
          <w:sz w:val="28"/>
          <w:szCs w:val="28"/>
        </w:rPr>
        <w:t>xã</w:t>
      </w:r>
      <w:r>
        <w:rPr>
          <w:rFonts w:ascii="Times New Roman" w:eastAsia="Times New Roman" w:hAnsi="Times New Roman" w:cs="Times New Roman"/>
          <w:color w:val="000000"/>
          <w:sz w:val="28"/>
          <w:szCs w:val="28"/>
        </w:rPr>
        <w:t xml:space="preserve"> (qua </w:t>
      </w:r>
      <w:r w:rsidR="00996285">
        <w:rPr>
          <w:rFonts w:ascii="Times New Roman" w:eastAsia="Times New Roman" w:hAnsi="Times New Roman" w:cs="Times New Roman"/>
          <w:color w:val="000000"/>
          <w:sz w:val="28"/>
          <w:szCs w:val="28"/>
        </w:rPr>
        <w:t>VP UBND xã</w:t>
      </w:r>
      <w:r w:rsidR="00EB40D9" w:rsidRPr="00EB40D9">
        <w:rPr>
          <w:rFonts w:ascii="Times New Roman" w:eastAsia="Times New Roman" w:hAnsi="Times New Roman" w:cs="Times New Roman"/>
          <w:color w:val="000000"/>
          <w:sz w:val="28"/>
          <w:szCs w:val="28"/>
        </w:rPr>
        <w:t xml:space="preserve"> để tổng hợp</w:t>
      </w:r>
      <w:r w:rsidR="00996285">
        <w:rPr>
          <w:rFonts w:ascii="Times New Roman" w:eastAsia="Times New Roman" w:hAnsi="Times New Roman" w:cs="Times New Roman"/>
          <w:color w:val="000000"/>
          <w:sz w:val="28"/>
          <w:szCs w:val="28"/>
        </w:rPr>
        <w:t xml:space="preserve"> </w:t>
      </w:r>
      <w:r w:rsidR="000B5A6F">
        <w:rPr>
          <w:rFonts w:ascii="Times New Roman" w:eastAsia="Times New Roman" w:hAnsi="Times New Roman" w:cs="Times New Roman"/>
          <w:color w:val="000000"/>
          <w:sz w:val="28"/>
          <w:szCs w:val="28"/>
        </w:rPr>
        <w:t>báo cáo</w:t>
      </w:r>
      <w:r w:rsidR="00996285">
        <w:rPr>
          <w:rFonts w:ascii="Times New Roman" w:eastAsia="Times New Roman" w:hAnsi="Times New Roman" w:cs="Times New Roman"/>
          <w:color w:val="000000"/>
          <w:sz w:val="28"/>
          <w:szCs w:val="28"/>
        </w:rPr>
        <w:t xml:space="preserve"> cấp trên theo quy định</w:t>
      </w:r>
      <w:r w:rsidR="00EB40D9" w:rsidRPr="00EB40D9">
        <w:rPr>
          <w:rFonts w:ascii="Times New Roman" w:eastAsia="Times New Roman" w:hAnsi="Times New Roman" w:cs="Times New Roman"/>
          <w:color w:val="000000"/>
          <w:sz w:val="28"/>
          <w:szCs w:val="28"/>
        </w:rPr>
        <w:t>).</w:t>
      </w:r>
    </w:p>
    <w:p w:rsidR="00EB40D9" w:rsidRPr="00EB40D9" w:rsidRDefault="00857C54" w:rsidP="0016442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w:t>
      </w:r>
      <w:r w:rsidR="00996285">
        <w:rPr>
          <w:rFonts w:ascii="Times New Roman" w:eastAsia="Times New Roman" w:hAnsi="Times New Roman" w:cs="Times New Roman"/>
          <w:color w:val="000000"/>
          <w:sz w:val="28"/>
          <w:szCs w:val="28"/>
        </w:rPr>
        <w:t xml:space="preserve"> ban ngành </w:t>
      </w:r>
      <w:r w:rsidR="00EB40D9" w:rsidRPr="00EB40D9">
        <w:rPr>
          <w:rFonts w:ascii="Times New Roman" w:eastAsia="Times New Roman" w:hAnsi="Times New Roman" w:cs="Times New Roman"/>
          <w:color w:val="000000"/>
          <w:sz w:val="28"/>
          <w:szCs w:val="28"/>
        </w:rPr>
        <w:t>có liên quan trực tiếp đến kết quả thực hiện các tiêu chí về CCHC chịu trác</w:t>
      </w:r>
      <w:r>
        <w:rPr>
          <w:rFonts w:ascii="Times New Roman" w:eastAsia="Times New Roman" w:hAnsi="Times New Roman" w:cs="Times New Roman"/>
          <w:color w:val="000000"/>
          <w:sz w:val="28"/>
          <w:szCs w:val="28"/>
        </w:rPr>
        <w:t xml:space="preserve">h nhiệm trước Chủ tịch UBND </w:t>
      </w:r>
      <w:r w:rsidR="00996285">
        <w:rPr>
          <w:rFonts w:ascii="Times New Roman" w:eastAsia="Times New Roman" w:hAnsi="Times New Roman" w:cs="Times New Roman"/>
          <w:color w:val="000000"/>
          <w:sz w:val="28"/>
          <w:szCs w:val="28"/>
        </w:rPr>
        <w:t>xã</w:t>
      </w:r>
      <w:r>
        <w:rPr>
          <w:rFonts w:ascii="Times New Roman" w:eastAsia="Times New Roman" w:hAnsi="Times New Roman" w:cs="Times New Roman"/>
          <w:color w:val="000000"/>
          <w:sz w:val="28"/>
          <w:szCs w:val="28"/>
        </w:rPr>
        <w:t xml:space="preserve"> </w:t>
      </w:r>
      <w:r w:rsidR="00EB40D9" w:rsidRPr="00EB40D9">
        <w:rPr>
          <w:rFonts w:ascii="Times New Roman" w:eastAsia="Times New Roman" w:hAnsi="Times New Roman" w:cs="Times New Roman"/>
          <w:color w:val="000000"/>
          <w:sz w:val="28"/>
          <w:szCs w:val="28"/>
        </w:rPr>
        <w:t>về kết quả đánh giá các tiêu chí thành phần thuộc trách nhiệm tham mưu, tổ chức triển khai thự</w:t>
      </w:r>
      <w:r>
        <w:rPr>
          <w:rFonts w:ascii="Times New Roman" w:eastAsia="Times New Roman" w:hAnsi="Times New Roman" w:cs="Times New Roman"/>
          <w:color w:val="000000"/>
          <w:sz w:val="28"/>
          <w:szCs w:val="28"/>
        </w:rPr>
        <w:t>c hiện</w:t>
      </w:r>
      <w:r w:rsidR="00994AC0">
        <w:rPr>
          <w:rFonts w:ascii="Times New Roman" w:eastAsia="Times New Roman" w:hAnsi="Times New Roman" w:cs="Times New Roman"/>
          <w:color w:val="000000"/>
          <w:sz w:val="28"/>
          <w:szCs w:val="28"/>
        </w:rPr>
        <w:t xml:space="preserve"> </w:t>
      </w:r>
      <w:r w:rsidR="00EB40D9" w:rsidRPr="00EB40D9">
        <w:rPr>
          <w:rFonts w:ascii="Times New Roman" w:eastAsia="Times New Roman" w:hAnsi="Times New Roman" w:cs="Times New Roman"/>
          <w:i/>
          <w:iCs/>
          <w:color w:val="000000"/>
          <w:sz w:val="28"/>
          <w:szCs w:val="28"/>
        </w:rPr>
        <w:t>(Thông qua việc cung cấp tài liệu, hồ sơ kiểm chứng đầy đủ, đúng theo quy định)</w:t>
      </w:r>
      <w:r w:rsidR="00EB40D9" w:rsidRPr="00EB40D9">
        <w:rPr>
          <w:rFonts w:ascii="Times New Roman" w:eastAsia="Times New Roman" w:hAnsi="Times New Roman" w:cs="Times New Roman"/>
          <w:color w:val="000000"/>
          <w:sz w:val="28"/>
          <w:szCs w:val="28"/>
        </w:rPr>
        <w:t>. Chủ động</w:t>
      </w:r>
      <w:r>
        <w:rPr>
          <w:rFonts w:ascii="Times New Roman" w:eastAsia="Times New Roman" w:hAnsi="Times New Roman" w:cs="Times New Roman"/>
          <w:color w:val="000000"/>
          <w:sz w:val="28"/>
          <w:szCs w:val="28"/>
        </w:rPr>
        <w:t xml:space="preserve"> tham mưu cho Chủ tịch UBND </w:t>
      </w:r>
      <w:r w:rsidR="00994AC0">
        <w:rPr>
          <w:rFonts w:ascii="Times New Roman" w:eastAsia="Times New Roman" w:hAnsi="Times New Roman" w:cs="Times New Roman"/>
          <w:color w:val="000000"/>
          <w:sz w:val="28"/>
          <w:szCs w:val="28"/>
        </w:rPr>
        <w:t>xã</w:t>
      </w:r>
      <w:r w:rsidR="00EB40D9" w:rsidRPr="00EB40D9">
        <w:rPr>
          <w:rFonts w:ascii="Times New Roman" w:eastAsia="Times New Roman" w:hAnsi="Times New Roman" w:cs="Times New Roman"/>
          <w:color w:val="000000"/>
          <w:sz w:val="28"/>
          <w:szCs w:val="28"/>
        </w:rPr>
        <w:t xml:space="preserve"> ban hành các vă</w:t>
      </w:r>
      <w:r w:rsidR="00864D31">
        <w:rPr>
          <w:rFonts w:ascii="Times New Roman" w:eastAsia="Times New Roman" w:hAnsi="Times New Roman" w:cs="Times New Roman"/>
          <w:color w:val="000000"/>
          <w:sz w:val="28"/>
          <w:szCs w:val="28"/>
        </w:rPr>
        <w:t xml:space="preserve">n bản chỉ đạo triển khai thực hiện những nhiệm vụ UBND </w:t>
      </w:r>
      <w:r w:rsidR="00994AC0">
        <w:rPr>
          <w:rFonts w:ascii="Times New Roman" w:eastAsia="Times New Roman" w:hAnsi="Times New Roman" w:cs="Times New Roman"/>
          <w:color w:val="000000"/>
          <w:sz w:val="28"/>
          <w:szCs w:val="28"/>
        </w:rPr>
        <w:t>huyện</w:t>
      </w:r>
      <w:r w:rsidR="00864D31">
        <w:rPr>
          <w:rFonts w:ascii="Times New Roman" w:eastAsia="Times New Roman" w:hAnsi="Times New Roman" w:cs="Times New Roman"/>
          <w:color w:val="000000"/>
          <w:sz w:val="28"/>
          <w:szCs w:val="28"/>
        </w:rPr>
        <w:t xml:space="preserve"> </w:t>
      </w:r>
      <w:r w:rsidR="00EB40D9" w:rsidRPr="00EB40D9">
        <w:rPr>
          <w:rFonts w:ascii="Times New Roman" w:eastAsia="Times New Roman" w:hAnsi="Times New Roman" w:cs="Times New Roman"/>
          <w:color w:val="000000"/>
          <w:sz w:val="28"/>
          <w:szCs w:val="28"/>
        </w:rPr>
        <w:t>đưa vào chấm điểm đánh giá hằng năm.</w:t>
      </w:r>
    </w:p>
    <w:p w:rsidR="00EB40D9" w:rsidRPr="00EB40D9" w:rsidRDefault="00123A5A" w:rsidP="00D71D3F">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EB40D9" w:rsidRPr="00EB40D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Giao </w:t>
      </w:r>
      <w:r w:rsidR="00994AC0">
        <w:rPr>
          <w:rFonts w:ascii="Times New Roman" w:eastAsia="Times New Roman" w:hAnsi="Times New Roman" w:cs="Times New Roman"/>
          <w:color w:val="000000"/>
          <w:sz w:val="28"/>
          <w:szCs w:val="28"/>
        </w:rPr>
        <w:t xml:space="preserve">Văn </w:t>
      </w:r>
      <w:r>
        <w:rPr>
          <w:rFonts w:ascii="Times New Roman" w:eastAsia="Times New Roman" w:hAnsi="Times New Roman" w:cs="Times New Roman"/>
          <w:color w:val="000000"/>
          <w:sz w:val="28"/>
          <w:szCs w:val="28"/>
        </w:rPr>
        <w:t>Phòng</w:t>
      </w:r>
      <w:r w:rsidR="0052284F">
        <w:rPr>
          <w:rFonts w:ascii="Times New Roman" w:eastAsia="Times New Roman" w:hAnsi="Times New Roman" w:cs="Times New Roman"/>
          <w:color w:val="000000"/>
          <w:sz w:val="28"/>
          <w:szCs w:val="28"/>
        </w:rPr>
        <w:t xml:space="preserve"> xã cụ thể kế hoạch, triển khai thực hiện</w:t>
      </w:r>
      <w:r w:rsidR="00EB40D9" w:rsidRPr="00EB40D9">
        <w:rPr>
          <w:rFonts w:ascii="Times New Roman" w:eastAsia="Times New Roman" w:hAnsi="Times New Roman" w:cs="Times New Roman"/>
          <w:color w:val="000000"/>
          <w:sz w:val="28"/>
          <w:szCs w:val="28"/>
        </w:rPr>
        <w:t xml:space="preserve"> theo dõi, đôn đốc, tổng hợp</w:t>
      </w:r>
      <w:r>
        <w:rPr>
          <w:rFonts w:ascii="Times New Roman" w:eastAsia="Times New Roman" w:hAnsi="Times New Roman" w:cs="Times New Roman"/>
          <w:color w:val="000000"/>
          <w:sz w:val="28"/>
          <w:szCs w:val="28"/>
        </w:rPr>
        <w:t xml:space="preserve">, kịp thời báo cáo UBND </w:t>
      </w:r>
      <w:r w:rsidR="00994AC0">
        <w:rPr>
          <w:rFonts w:ascii="Times New Roman" w:eastAsia="Times New Roman" w:hAnsi="Times New Roman" w:cs="Times New Roman"/>
          <w:color w:val="000000"/>
          <w:sz w:val="28"/>
          <w:szCs w:val="28"/>
        </w:rPr>
        <w:t>xã</w:t>
      </w:r>
      <w:r w:rsidR="00EB40D9" w:rsidRPr="00EB40D9">
        <w:rPr>
          <w:rFonts w:ascii="Times New Roman" w:eastAsia="Times New Roman" w:hAnsi="Times New Roman" w:cs="Times New Roman"/>
          <w:color w:val="000000"/>
          <w:sz w:val="28"/>
          <w:szCs w:val="28"/>
        </w:rPr>
        <w:t xml:space="preserve"> những phát sinh trong thực hiện đồng thời đề xuất các giải pháp để khắc phục những hạn chế, yếu kém phát sinh. Xây dựng kế hoạch kiểm tra</w:t>
      </w:r>
      <w:r w:rsidR="00994AC0">
        <w:rPr>
          <w:rFonts w:ascii="Times New Roman" w:eastAsia="Times New Roman" w:hAnsi="Times New Roman" w:cs="Times New Roman"/>
          <w:color w:val="000000"/>
          <w:sz w:val="28"/>
          <w:szCs w:val="28"/>
        </w:rPr>
        <w:t>, tự kiểm tra</w:t>
      </w:r>
      <w:r w:rsidR="00EB40D9" w:rsidRPr="00EB40D9">
        <w:rPr>
          <w:rFonts w:ascii="Times New Roman" w:eastAsia="Times New Roman" w:hAnsi="Times New Roman" w:cs="Times New Roman"/>
          <w:color w:val="000000"/>
          <w:sz w:val="28"/>
          <w:szCs w:val="28"/>
        </w:rPr>
        <w:t xml:space="preserve"> thực hiện công </w:t>
      </w:r>
      <w:r>
        <w:rPr>
          <w:rFonts w:ascii="Times New Roman" w:eastAsia="Times New Roman" w:hAnsi="Times New Roman" w:cs="Times New Roman"/>
          <w:color w:val="000000"/>
          <w:sz w:val="28"/>
          <w:szCs w:val="28"/>
        </w:rPr>
        <w:t xml:space="preserve">tác cải cách hành chính </w:t>
      </w:r>
      <w:r w:rsidR="009B6286">
        <w:rPr>
          <w:rFonts w:ascii="Times New Roman" w:eastAsia="Times New Roman" w:hAnsi="Times New Roman" w:cs="Times New Roman"/>
          <w:color w:val="000000"/>
          <w:sz w:val="28"/>
          <w:szCs w:val="28"/>
        </w:rPr>
        <w:t xml:space="preserve">năm </w:t>
      </w:r>
      <w:r w:rsidR="00994AC0">
        <w:rPr>
          <w:rFonts w:ascii="Times New Roman" w:eastAsia="Times New Roman" w:hAnsi="Times New Roman" w:cs="Times New Roman"/>
          <w:color w:val="000000"/>
          <w:sz w:val="28"/>
          <w:szCs w:val="28"/>
        </w:rPr>
        <w:t>của đơn vị</w:t>
      </w:r>
      <w:r>
        <w:rPr>
          <w:rFonts w:ascii="Times New Roman" w:eastAsia="Times New Roman" w:hAnsi="Times New Roman" w:cs="Times New Roman"/>
          <w:color w:val="000000"/>
          <w:sz w:val="28"/>
          <w:szCs w:val="28"/>
        </w:rPr>
        <w:t>.</w:t>
      </w:r>
      <w:r w:rsidR="00EB40D9" w:rsidRPr="00EB40D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EB40D9" w:rsidRDefault="00D71D3F" w:rsidP="0016442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Ủy ban nhân dân </w:t>
      </w:r>
      <w:r w:rsidR="00994AC0">
        <w:rPr>
          <w:rFonts w:ascii="Times New Roman" w:eastAsia="Times New Roman" w:hAnsi="Times New Roman" w:cs="Times New Roman"/>
          <w:color w:val="000000"/>
          <w:sz w:val="28"/>
          <w:szCs w:val="28"/>
        </w:rPr>
        <w:t>xã</w:t>
      </w:r>
      <w:r>
        <w:rPr>
          <w:rFonts w:ascii="Times New Roman" w:eastAsia="Times New Roman" w:hAnsi="Times New Roman" w:cs="Times New Roman"/>
          <w:color w:val="000000"/>
          <w:sz w:val="28"/>
          <w:szCs w:val="28"/>
        </w:rPr>
        <w:t xml:space="preserve"> yêu cầu </w:t>
      </w:r>
      <w:r w:rsidR="00994AC0">
        <w:rPr>
          <w:rFonts w:ascii="Times New Roman" w:eastAsia="Times New Roman" w:hAnsi="Times New Roman" w:cs="Times New Roman"/>
          <w:color w:val="000000"/>
          <w:sz w:val="28"/>
          <w:szCs w:val="28"/>
        </w:rPr>
        <w:t>các ban ngành</w:t>
      </w:r>
      <w:r>
        <w:rPr>
          <w:rFonts w:ascii="Times New Roman" w:eastAsia="Times New Roman" w:hAnsi="Times New Roman" w:cs="Times New Roman"/>
          <w:color w:val="000000"/>
          <w:sz w:val="28"/>
          <w:szCs w:val="28"/>
        </w:rPr>
        <w:t xml:space="preserve"> </w:t>
      </w:r>
      <w:r w:rsidR="00EB40D9" w:rsidRPr="00EB40D9">
        <w:rPr>
          <w:rFonts w:ascii="Times New Roman" w:eastAsia="Times New Roman" w:hAnsi="Times New Roman" w:cs="Times New Roman"/>
          <w:color w:val="000000"/>
          <w:sz w:val="28"/>
          <w:szCs w:val="28"/>
        </w:rPr>
        <w:t xml:space="preserve">tập trung </w:t>
      </w:r>
      <w:r w:rsidR="00994AC0">
        <w:rPr>
          <w:rFonts w:ascii="Times New Roman" w:eastAsia="Times New Roman" w:hAnsi="Times New Roman" w:cs="Times New Roman"/>
          <w:color w:val="000000"/>
          <w:sz w:val="28"/>
          <w:szCs w:val="28"/>
        </w:rPr>
        <w:t>cao</w:t>
      </w:r>
      <w:r w:rsidR="00EB40D9" w:rsidRPr="00EB40D9">
        <w:rPr>
          <w:rFonts w:ascii="Times New Roman" w:eastAsia="Times New Roman" w:hAnsi="Times New Roman" w:cs="Times New Roman"/>
          <w:color w:val="000000"/>
          <w:sz w:val="28"/>
          <w:szCs w:val="28"/>
        </w:rPr>
        <w:t xml:space="preserve"> tổ chức thực hiện có hiệu quả kế hoạch này. Trong quá trình triển khai thực hiện, nếu phát sinh nhữ</w:t>
      </w:r>
      <w:r>
        <w:rPr>
          <w:rFonts w:ascii="Times New Roman" w:eastAsia="Times New Roman" w:hAnsi="Times New Roman" w:cs="Times New Roman"/>
          <w:color w:val="000000"/>
          <w:sz w:val="28"/>
          <w:szCs w:val="28"/>
        </w:rPr>
        <w:t>ng khó khăn, vướng mắc đề ng</w:t>
      </w:r>
      <w:r w:rsidR="009978BE">
        <w:rPr>
          <w:rFonts w:ascii="Times New Roman" w:eastAsia="Times New Roman" w:hAnsi="Times New Roman" w:cs="Times New Roman"/>
          <w:color w:val="000000"/>
          <w:sz w:val="28"/>
          <w:szCs w:val="28"/>
        </w:rPr>
        <w:t xml:space="preserve">hị báo cáo UBND </w:t>
      </w:r>
      <w:r w:rsidR="00994AC0">
        <w:rPr>
          <w:rFonts w:ascii="Times New Roman" w:eastAsia="Times New Roman" w:hAnsi="Times New Roman" w:cs="Times New Roman"/>
          <w:color w:val="000000"/>
          <w:sz w:val="28"/>
          <w:szCs w:val="28"/>
        </w:rPr>
        <w:t>xã</w:t>
      </w:r>
      <w:r w:rsidR="009978BE">
        <w:rPr>
          <w:rFonts w:ascii="Times New Roman" w:eastAsia="Times New Roman" w:hAnsi="Times New Roman" w:cs="Times New Roman"/>
          <w:color w:val="000000"/>
          <w:sz w:val="28"/>
          <w:szCs w:val="28"/>
        </w:rPr>
        <w:t xml:space="preserve"> </w:t>
      </w:r>
      <w:r w:rsidR="00EB40D9" w:rsidRPr="00EB40D9">
        <w:rPr>
          <w:rFonts w:ascii="Times New Roman" w:eastAsia="Times New Roman" w:hAnsi="Times New Roman" w:cs="Times New Roman"/>
          <w:color w:val="000000"/>
          <w:sz w:val="28"/>
          <w:szCs w:val="28"/>
        </w:rPr>
        <w:t>để được xem xét, giải quyết./.</w:t>
      </w:r>
    </w:p>
    <w:p w:rsidR="007C6975" w:rsidRPr="007C6975" w:rsidRDefault="007C6975" w:rsidP="0016442A">
      <w:pPr>
        <w:shd w:val="clear" w:color="auto" w:fill="FFFFFF"/>
        <w:spacing w:after="0" w:line="240" w:lineRule="auto"/>
        <w:ind w:firstLine="567"/>
        <w:jc w:val="both"/>
        <w:rPr>
          <w:rFonts w:ascii="Times New Roman" w:eastAsia="Times New Roman" w:hAnsi="Times New Roman" w:cs="Times New Roman"/>
          <w:color w:val="000000"/>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76"/>
        <w:gridCol w:w="4979"/>
      </w:tblGrid>
      <w:tr w:rsidR="00EB40D9" w:rsidRPr="00EB40D9" w:rsidTr="007C6975">
        <w:trPr>
          <w:tblCellSpacing w:w="0" w:type="dxa"/>
        </w:trPr>
        <w:tc>
          <w:tcPr>
            <w:tcW w:w="4376" w:type="dxa"/>
            <w:shd w:val="clear" w:color="auto" w:fill="FFFFFF"/>
            <w:tcMar>
              <w:top w:w="0" w:type="dxa"/>
              <w:left w:w="108" w:type="dxa"/>
              <w:bottom w:w="0" w:type="dxa"/>
              <w:right w:w="108" w:type="dxa"/>
            </w:tcMar>
            <w:hideMark/>
          </w:tcPr>
          <w:p w:rsidR="0056569F" w:rsidRDefault="00EB40D9" w:rsidP="007F18AB">
            <w:pPr>
              <w:spacing w:after="0" w:line="240" w:lineRule="auto"/>
              <w:rPr>
                <w:rFonts w:ascii="Times New Roman" w:eastAsia="Times New Roman" w:hAnsi="Times New Roman" w:cs="Times New Roman"/>
                <w:color w:val="000000"/>
              </w:rPr>
            </w:pPr>
            <w:r w:rsidRPr="00EB40D9">
              <w:rPr>
                <w:rFonts w:ascii="Times New Roman" w:eastAsia="Times New Roman" w:hAnsi="Times New Roman" w:cs="Times New Roman"/>
                <w:b/>
                <w:bCs/>
                <w:i/>
                <w:iCs/>
                <w:color w:val="000000"/>
                <w:sz w:val="24"/>
                <w:szCs w:val="24"/>
              </w:rPr>
              <w:t>Nơi nhận:</w:t>
            </w:r>
            <w:r w:rsidRPr="00EB40D9">
              <w:rPr>
                <w:rFonts w:ascii="Times New Roman" w:eastAsia="Times New Roman" w:hAnsi="Times New Roman" w:cs="Times New Roman"/>
                <w:b/>
                <w:bCs/>
                <w:i/>
                <w:iCs/>
                <w:color w:val="000000"/>
                <w:sz w:val="28"/>
                <w:szCs w:val="28"/>
              </w:rPr>
              <w:br/>
            </w:r>
            <w:r w:rsidR="0056569F">
              <w:rPr>
                <w:rFonts w:ascii="Times New Roman" w:eastAsia="Times New Roman" w:hAnsi="Times New Roman" w:cs="Times New Roman"/>
                <w:color w:val="000000"/>
              </w:rPr>
              <w:t xml:space="preserve">- TT </w:t>
            </w:r>
            <w:r w:rsidR="00994AC0">
              <w:rPr>
                <w:rFonts w:ascii="Times New Roman" w:eastAsia="Times New Roman" w:hAnsi="Times New Roman" w:cs="Times New Roman"/>
                <w:color w:val="000000"/>
              </w:rPr>
              <w:t>Đảng uỷ</w:t>
            </w:r>
            <w:r w:rsidR="0056569F">
              <w:rPr>
                <w:rFonts w:ascii="Times New Roman" w:eastAsia="Times New Roman" w:hAnsi="Times New Roman" w:cs="Times New Roman"/>
                <w:color w:val="000000"/>
              </w:rPr>
              <w:t>;</w:t>
            </w:r>
          </w:p>
          <w:p w:rsidR="007F18AB" w:rsidRDefault="0056569F" w:rsidP="007F18A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EB40D9" w:rsidRPr="00EB40D9">
              <w:rPr>
                <w:rFonts w:ascii="Times New Roman" w:eastAsia="Times New Roman" w:hAnsi="Times New Roman" w:cs="Times New Roman"/>
                <w:color w:val="000000"/>
              </w:rPr>
              <w:t>TT HĐND</w:t>
            </w:r>
            <w:r>
              <w:rPr>
                <w:rFonts w:ascii="Times New Roman" w:eastAsia="Times New Roman" w:hAnsi="Times New Roman" w:cs="Times New Roman"/>
                <w:color w:val="000000"/>
              </w:rPr>
              <w:t xml:space="preserve"> </w:t>
            </w:r>
            <w:r w:rsidR="00994AC0">
              <w:rPr>
                <w:rFonts w:ascii="Times New Roman" w:eastAsia="Times New Roman" w:hAnsi="Times New Roman" w:cs="Times New Roman"/>
                <w:color w:val="000000"/>
              </w:rPr>
              <w:t>xã</w:t>
            </w:r>
            <w:r>
              <w:rPr>
                <w:rFonts w:ascii="Times New Roman" w:eastAsia="Times New Roman" w:hAnsi="Times New Roman" w:cs="Times New Roman"/>
                <w:color w:val="000000"/>
              </w:rPr>
              <w:t>;</w:t>
            </w:r>
            <w:r>
              <w:rPr>
                <w:rFonts w:ascii="Times New Roman" w:eastAsia="Times New Roman" w:hAnsi="Times New Roman" w:cs="Times New Roman"/>
                <w:color w:val="000000"/>
              </w:rPr>
              <w:br/>
              <w:t xml:space="preserve">- CT, PCT UBND </w:t>
            </w:r>
            <w:r w:rsidR="00994AC0">
              <w:rPr>
                <w:rFonts w:ascii="Times New Roman" w:eastAsia="Times New Roman" w:hAnsi="Times New Roman" w:cs="Times New Roman"/>
                <w:color w:val="000000"/>
              </w:rPr>
              <w:t>xã</w:t>
            </w:r>
            <w:r>
              <w:rPr>
                <w:rFonts w:ascii="Times New Roman" w:eastAsia="Times New Roman" w:hAnsi="Times New Roman" w:cs="Times New Roman"/>
                <w:color w:val="000000"/>
              </w:rPr>
              <w:t>;</w:t>
            </w:r>
            <w:r>
              <w:rPr>
                <w:rFonts w:ascii="Times New Roman" w:eastAsia="Times New Roman" w:hAnsi="Times New Roman" w:cs="Times New Roman"/>
                <w:color w:val="000000"/>
              </w:rPr>
              <w:br/>
              <w:t>- C</w:t>
            </w:r>
            <w:r w:rsidR="007F18AB">
              <w:rPr>
                <w:rFonts w:ascii="Times New Roman" w:eastAsia="Times New Roman" w:hAnsi="Times New Roman" w:cs="Times New Roman"/>
                <w:color w:val="000000"/>
              </w:rPr>
              <w:t xml:space="preserve">ác </w:t>
            </w:r>
            <w:r w:rsidR="00994AC0">
              <w:rPr>
                <w:rFonts w:ascii="Times New Roman" w:eastAsia="Times New Roman" w:hAnsi="Times New Roman" w:cs="Times New Roman"/>
                <w:color w:val="000000"/>
              </w:rPr>
              <w:t>ban ngành</w:t>
            </w:r>
            <w:r w:rsidR="007F18AB">
              <w:rPr>
                <w:rFonts w:ascii="Times New Roman" w:eastAsia="Times New Roman" w:hAnsi="Times New Roman" w:cs="Times New Roman"/>
                <w:color w:val="000000"/>
              </w:rPr>
              <w:t xml:space="preserve"> chuyên môn;</w:t>
            </w:r>
          </w:p>
          <w:p w:rsidR="00EB40D9" w:rsidRPr="00EB40D9" w:rsidRDefault="0016318F" w:rsidP="007F18A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 Lưu V</w:t>
            </w:r>
            <w:r w:rsidR="00994AC0">
              <w:rPr>
                <w:rFonts w:ascii="Times New Roman" w:eastAsia="Times New Roman" w:hAnsi="Times New Roman" w:cs="Times New Roman"/>
                <w:color w:val="000000"/>
              </w:rPr>
              <w:t>P.</w:t>
            </w:r>
          </w:p>
        </w:tc>
        <w:tc>
          <w:tcPr>
            <w:tcW w:w="4979" w:type="dxa"/>
            <w:shd w:val="clear" w:color="auto" w:fill="FFFFFF"/>
            <w:tcMar>
              <w:top w:w="0" w:type="dxa"/>
              <w:left w:w="108" w:type="dxa"/>
              <w:bottom w:w="0" w:type="dxa"/>
              <w:right w:w="108" w:type="dxa"/>
            </w:tcMar>
            <w:hideMark/>
          </w:tcPr>
          <w:p w:rsidR="007C6975" w:rsidRPr="007C6975" w:rsidRDefault="00EB40D9" w:rsidP="007C6975">
            <w:pPr>
              <w:spacing w:before="120" w:after="120" w:line="234" w:lineRule="atLeast"/>
              <w:jc w:val="center"/>
              <w:rPr>
                <w:rFonts w:ascii="Times New Roman" w:eastAsia="Times New Roman" w:hAnsi="Times New Roman" w:cs="Times New Roman"/>
                <w:b/>
                <w:bCs/>
                <w:color w:val="000000"/>
                <w:sz w:val="44"/>
                <w:szCs w:val="28"/>
              </w:rPr>
            </w:pPr>
            <w:r w:rsidRPr="00EB40D9">
              <w:rPr>
                <w:rFonts w:ascii="Times New Roman" w:eastAsia="Times New Roman" w:hAnsi="Times New Roman" w:cs="Times New Roman"/>
                <w:b/>
                <w:bCs/>
                <w:color w:val="000000"/>
                <w:sz w:val="28"/>
                <w:szCs w:val="28"/>
              </w:rPr>
              <w:t>TM. ỦY BAN NHÂN DÂN</w:t>
            </w:r>
            <w:r w:rsidRPr="00EB40D9">
              <w:rPr>
                <w:rFonts w:ascii="Times New Roman" w:eastAsia="Times New Roman" w:hAnsi="Times New Roman" w:cs="Times New Roman"/>
                <w:b/>
                <w:bCs/>
                <w:color w:val="000000"/>
                <w:sz w:val="28"/>
                <w:szCs w:val="28"/>
              </w:rPr>
              <w:br/>
              <w:t>CHỦ TỊCH</w:t>
            </w:r>
            <w:r w:rsidRPr="00EB40D9">
              <w:rPr>
                <w:rFonts w:ascii="Times New Roman" w:eastAsia="Times New Roman" w:hAnsi="Times New Roman" w:cs="Times New Roman"/>
                <w:b/>
                <w:bCs/>
                <w:color w:val="000000"/>
                <w:sz w:val="28"/>
                <w:szCs w:val="28"/>
              </w:rPr>
              <w:br/>
            </w:r>
          </w:p>
          <w:p w:rsidR="00EB40D9" w:rsidRPr="00EB40D9" w:rsidRDefault="00EB40D9" w:rsidP="007C6975">
            <w:pPr>
              <w:spacing w:before="120" w:after="120" w:line="234" w:lineRule="atLeast"/>
              <w:jc w:val="center"/>
              <w:rPr>
                <w:rFonts w:ascii="Times New Roman" w:eastAsia="Times New Roman" w:hAnsi="Times New Roman" w:cs="Times New Roman"/>
                <w:color w:val="000000"/>
                <w:sz w:val="28"/>
                <w:szCs w:val="28"/>
              </w:rPr>
            </w:pPr>
            <w:r w:rsidRPr="00EB40D9">
              <w:rPr>
                <w:rFonts w:ascii="Times New Roman" w:eastAsia="Times New Roman" w:hAnsi="Times New Roman" w:cs="Times New Roman"/>
                <w:b/>
                <w:bCs/>
                <w:color w:val="000000"/>
                <w:sz w:val="28"/>
                <w:szCs w:val="28"/>
              </w:rPr>
              <w:br/>
            </w:r>
            <w:r w:rsidR="00994AC0">
              <w:rPr>
                <w:rFonts w:ascii="Times New Roman" w:eastAsia="Times New Roman" w:hAnsi="Times New Roman" w:cs="Times New Roman"/>
                <w:b/>
                <w:bCs/>
                <w:color w:val="000000"/>
                <w:sz w:val="28"/>
                <w:szCs w:val="28"/>
              </w:rPr>
              <w:t>Nguyễn Văn Chiến</w:t>
            </w:r>
          </w:p>
        </w:tc>
      </w:tr>
    </w:tbl>
    <w:p w:rsidR="00EB40D9" w:rsidRDefault="00EB40D9" w:rsidP="007C6975">
      <w:pPr>
        <w:shd w:val="clear" w:color="auto" w:fill="FFFFFF"/>
        <w:tabs>
          <w:tab w:val="left" w:pos="1230"/>
        </w:tabs>
        <w:spacing w:before="120" w:after="120" w:line="234" w:lineRule="atLeast"/>
        <w:rPr>
          <w:rFonts w:ascii="Arial" w:eastAsia="Times New Roman" w:hAnsi="Arial" w:cs="Arial"/>
          <w:color w:val="000000"/>
          <w:sz w:val="28"/>
          <w:szCs w:val="28"/>
        </w:rPr>
      </w:pPr>
    </w:p>
    <w:p w:rsidR="00027456" w:rsidRDefault="00027456" w:rsidP="00EB40D9">
      <w:pPr>
        <w:shd w:val="clear" w:color="auto" w:fill="FFFFFF"/>
        <w:spacing w:before="120" w:after="120" w:line="234" w:lineRule="atLeast"/>
        <w:rPr>
          <w:rFonts w:ascii="Arial" w:eastAsia="Times New Roman" w:hAnsi="Arial" w:cs="Arial"/>
          <w:color w:val="000000"/>
          <w:sz w:val="28"/>
          <w:szCs w:val="28"/>
        </w:rPr>
      </w:pPr>
    </w:p>
    <w:p w:rsidR="00027456" w:rsidRDefault="00027456" w:rsidP="00EB40D9">
      <w:pPr>
        <w:shd w:val="clear" w:color="auto" w:fill="FFFFFF"/>
        <w:spacing w:before="120" w:after="120" w:line="234" w:lineRule="atLeast"/>
        <w:rPr>
          <w:rFonts w:ascii="Arial" w:eastAsia="Times New Roman" w:hAnsi="Arial" w:cs="Arial"/>
          <w:color w:val="000000"/>
          <w:sz w:val="28"/>
          <w:szCs w:val="28"/>
        </w:rPr>
      </w:pPr>
    </w:p>
    <w:p w:rsidR="00027456" w:rsidRDefault="00027456" w:rsidP="00EB40D9">
      <w:pPr>
        <w:shd w:val="clear" w:color="auto" w:fill="FFFFFF"/>
        <w:spacing w:before="120" w:after="120" w:line="234" w:lineRule="atLeast"/>
        <w:rPr>
          <w:rFonts w:ascii="Arial" w:eastAsia="Times New Roman" w:hAnsi="Arial" w:cs="Arial"/>
          <w:color w:val="000000"/>
          <w:sz w:val="28"/>
          <w:szCs w:val="28"/>
        </w:rPr>
      </w:pPr>
    </w:p>
    <w:p w:rsidR="00027456" w:rsidRDefault="00027456" w:rsidP="00EB40D9">
      <w:pPr>
        <w:shd w:val="clear" w:color="auto" w:fill="FFFFFF"/>
        <w:spacing w:before="120" w:after="120" w:line="234" w:lineRule="atLeast"/>
        <w:rPr>
          <w:rFonts w:ascii="Arial" w:eastAsia="Times New Roman" w:hAnsi="Arial" w:cs="Arial"/>
          <w:color w:val="000000"/>
          <w:sz w:val="28"/>
          <w:szCs w:val="28"/>
        </w:rPr>
      </w:pPr>
    </w:p>
    <w:p w:rsidR="00027456" w:rsidRDefault="00027456" w:rsidP="00EB40D9">
      <w:pPr>
        <w:shd w:val="clear" w:color="auto" w:fill="FFFFFF"/>
        <w:spacing w:before="120" w:after="120" w:line="234" w:lineRule="atLeast"/>
        <w:rPr>
          <w:rFonts w:ascii="Arial" w:eastAsia="Times New Roman" w:hAnsi="Arial" w:cs="Arial"/>
          <w:color w:val="000000"/>
          <w:sz w:val="28"/>
          <w:szCs w:val="28"/>
        </w:rPr>
      </w:pPr>
    </w:p>
    <w:p w:rsidR="00027456" w:rsidRDefault="00027456" w:rsidP="00EB40D9">
      <w:pPr>
        <w:shd w:val="clear" w:color="auto" w:fill="FFFFFF"/>
        <w:spacing w:before="120" w:after="120" w:line="234" w:lineRule="atLeast"/>
        <w:rPr>
          <w:rFonts w:ascii="Arial" w:eastAsia="Times New Roman" w:hAnsi="Arial" w:cs="Arial"/>
          <w:color w:val="000000"/>
          <w:sz w:val="28"/>
          <w:szCs w:val="28"/>
        </w:rPr>
      </w:pPr>
    </w:p>
    <w:p w:rsidR="00027456" w:rsidRDefault="00027456" w:rsidP="00EB40D9">
      <w:pPr>
        <w:shd w:val="clear" w:color="auto" w:fill="FFFFFF"/>
        <w:spacing w:before="120" w:after="120" w:line="234" w:lineRule="atLeast"/>
        <w:rPr>
          <w:rFonts w:ascii="Arial" w:eastAsia="Times New Roman" w:hAnsi="Arial" w:cs="Arial"/>
          <w:color w:val="000000"/>
          <w:sz w:val="28"/>
          <w:szCs w:val="28"/>
        </w:rPr>
      </w:pPr>
    </w:p>
    <w:p w:rsidR="00027456" w:rsidRDefault="00027456" w:rsidP="00EB40D9">
      <w:pPr>
        <w:shd w:val="clear" w:color="auto" w:fill="FFFFFF"/>
        <w:spacing w:before="120" w:after="120" w:line="234" w:lineRule="atLeast"/>
        <w:rPr>
          <w:rFonts w:ascii="Arial" w:eastAsia="Times New Roman" w:hAnsi="Arial" w:cs="Arial"/>
          <w:color w:val="000000"/>
          <w:sz w:val="28"/>
          <w:szCs w:val="28"/>
        </w:rPr>
      </w:pPr>
    </w:p>
    <w:p w:rsidR="00027456" w:rsidRDefault="00027456" w:rsidP="00EB40D9">
      <w:pPr>
        <w:shd w:val="clear" w:color="auto" w:fill="FFFFFF"/>
        <w:spacing w:before="120" w:after="120" w:line="234" w:lineRule="atLeast"/>
        <w:rPr>
          <w:rFonts w:ascii="Arial" w:eastAsia="Times New Roman" w:hAnsi="Arial" w:cs="Arial"/>
          <w:color w:val="000000"/>
          <w:sz w:val="28"/>
          <w:szCs w:val="28"/>
        </w:rPr>
      </w:pPr>
    </w:p>
    <w:p w:rsidR="00027456" w:rsidRDefault="00027456" w:rsidP="00EB40D9">
      <w:pPr>
        <w:shd w:val="clear" w:color="auto" w:fill="FFFFFF"/>
        <w:spacing w:before="120" w:after="120" w:line="234" w:lineRule="atLeast"/>
        <w:rPr>
          <w:rFonts w:ascii="Arial" w:eastAsia="Times New Roman" w:hAnsi="Arial" w:cs="Arial"/>
          <w:color w:val="000000"/>
          <w:sz w:val="28"/>
          <w:szCs w:val="28"/>
        </w:rPr>
      </w:pPr>
    </w:p>
    <w:p w:rsidR="00027456" w:rsidRDefault="00027456" w:rsidP="00EB40D9">
      <w:pPr>
        <w:shd w:val="clear" w:color="auto" w:fill="FFFFFF"/>
        <w:spacing w:before="120" w:after="120" w:line="234" w:lineRule="atLeast"/>
        <w:rPr>
          <w:rFonts w:ascii="Arial" w:eastAsia="Times New Roman" w:hAnsi="Arial" w:cs="Arial"/>
          <w:color w:val="000000"/>
          <w:sz w:val="28"/>
          <w:szCs w:val="28"/>
        </w:rPr>
      </w:pPr>
    </w:p>
    <w:p w:rsidR="00027456" w:rsidRDefault="00027456" w:rsidP="00EB40D9">
      <w:pPr>
        <w:shd w:val="clear" w:color="auto" w:fill="FFFFFF"/>
        <w:spacing w:before="120" w:after="120" w:line="234" w:lineRule="atLeast"/>
        <w:rPr>
          <w:rFonts w:ascii="Arial" w:eastAsia="Times New Roman" w:hAnsi="Arial" w:cs="Arial"/>
          <w:color w:val="000000"/>
          <w:sz w:val="28"/>
          <w:szCs w:val="28"/>
        </w:rPr>
      </w:pPr>
    </w:p>
    <w:p w:rsidR="00027456" w:rsidRDefault="00027456" w:rsidP="00EB40D9">
      <w:pPr>
        <w:shd w:val="clear" w:color="auto" w:fill="FFFFFF"/>
        <w:spacing w:before="120" w:after="120" w:line="234" w:lineRule="atLeast"/>
        <w:rPr>
          <w:rFonts w:ascii="Arial" w:eastAsia="Times New Roman" w:hAnsi="Arial" w:cs="Arial"/>
          <w:color w:val="000000"/>
          <w:sz w:val="28"/>
          <w:szCs w:val="28"/>
        </w:rPr>
      </w:pPr>
    </w:p>
    <w:p w:rsidR="00027456" w:rsidRDefault="00027456" w:rsidP="00EB40D9">
      <w:pPr>
        <w:shd w:val="clear" w:color="auto" w:fill="FFFFFF"/>
        <w:spacing w:before="120" w:after="120" w:line="234" w:lineRule="atLeast"/>
        <w:rPr>
          <w:rFonts w:ascii="Arial" w:eastAsia="Times New Roman" w:hAnsi="Arial" w:cs="Arial"/>
          <w:color w:val="000000"/>
          <w:sz w:val="28"/>
          <w:szCs w:val="28"/>
        </w:rPr>
      </w:pPr>
    </w:p>
    <w:p w:rsidR="00027456" w:rsidRPr="00EB40D9" w:rsidRDefault="00027456" w:rsidP="00EB40D9">
      <w:pPr>
        <w:shd w:val="clear" w:color="auto" w:fill="FFFFFF"/>
        <w:spacing w:before="120" w:after="120" w:line="234" w:lineRule="atLeast"/>
        <w:rPr>
          <w:rFonts w:ascii="Arial" w:eastAsia="Times New Roman" w:hAnsi="Arial" w:cs="Arial"/>
          <w:color w:val="000000"/>
          <w:sz w:val="28"/>
          <w:szCs w:val="28"/>
        </w:rPr>
      </w:pPr>
    </w:p>
    <w:p w:rsidR="003779E7" w:rsidRDefault="003779E7" w:rsidP="00EB40D9">
      <w:pPr>
        <w:shd w:val="clear" w:color="auto" w:fill="FFFFFF"/>
        <w:spacing w:after="0" w:line="234" w:lineRule="atLeast"/>
        <w:jc w:val="center"/>
        <w:rPr>
          <w:rFonts w:ascii="Times New Roman" w:eastAsia="Times New Roman" w:hAnsi="Times New Roman" w:cs="Times New Roman"/>
          <w:b/>
          <w:bCs/>
          <w:color w:val="000000"/>
          <w:sz w:val="26"/>
          <w:szCs w:val="26"/>
        </w:rPr>
      </w:pPr>
      <w:bookmarkStart w:id="12" w:name="chuong_phuluc"/>
    </w:p>
    <w:p w:rsidR="003779E7" w:rsidRDefault="003779E7" w:rsidP="00EB40D9">
      <w:pPr>
        <w:shd w:val="clear" w:color="auto" w:fill="FFFFFF"/>
        <w:spacing w:after="0" w:line="234" w:lineRule="atLeast"/>
        <w:jc w:val="center"/>
        <w:rPr>
          <w:rFonts w:ascii="Times New Roman" w:eastAsia="Times New Roman" w:hAnsi="Times New Roman" w:cs="Times New Roman"/>
          <w:b/>
          <w:bCs/>
          <w:color w:val="000000"/>
          <w:sz w:val="26"/>
          <w:szCs w:val="26"/>
        </w:rPr>
      </w:pPr>
    </w:p>
    <w:p w:rsidR="003779E7" w:rsidRDefault="003779E7" w:rsidP="00EB40D9">
      <w:pPr>
        <w:shd w:val="clear" w:color="auto" w:fill="FFFFFF"/>
        <w:spacing w:after="0" w:line="234" w:lineRule="atLeast"/>
        <w:jc w:val="center"/>
        <w:rPr>
          <w:rFonts w:ascii="Times New Roman" w:eastAsia="Times New Roman" w:hAnsi="Times New Roman" w:cs="Times New Roman"/>
          <w:b/>
          <w:bCs/>
          <w:color w:val="000000"/>
          <w:sz w:val="26"/>
          <w:szCs w:val="26"/>
        </w:rPr>
      </w:pPr>
    </w:p>
    <w:p w:rsidR="003779E7" w:rsidRDefault="003779E7" w:rsidP="00EB40D9">
      <w:pPr>
        <w:shd w:val="clear" w:color="auto" w:fill="FFFFFF"/>
        <w:spacing w:after="0" w:line="234" w:lineRule="atLeast"/>
        <w:jc w:val="center"/>
        <w:rPr>
          <w:rFonts w:ascii="Times New Roman" w:eastAsia="Times New Roman" w:hAnsi="Times New Roman" w:cs="Times New Roman"/>
          <w:b/>
          <w:bCs/>
          <w:color w:val="000000"/>
          <w:sz w:val="26"/>
          <w:szCs w:val="26"/>
        </w:rPr>
      </w:pPr>
    </w:p>
    <w:p w:rsidR="003779E7" w:rsidRDefault="003779E7" w:rsidP="00EB40D9">
      <w:pPr>
        <w:shd w:val="clear" w:color="auto" w:fill="FFFFFF"/>
        <w:spacing w:after="0" w:line="234" w:lineRule="atLeast"/>
        <w:jc w:val="center"/>
        <w:rPr>
          <w:rFonts w:ascii="Times New Roman" w:eastAsia="Times New Roman" w:hAnsi="Times New Roman" w:cs="Times New Roman"/>
          <w:b/>
          <w:bCs/>
          <w:color w:val="000000"/>
          <w:sz w:val="26"/>
          <w:szCs w:val="26"/>
        </w:rPr>
      </w:pPr>
    </w:p>
    <w:p w:rsidR="003779E7" w:rsidRDefault="003779E7" w:rsidP="00EB40D9">
      <w:pPr>
        <w:shd w:val="clear" w:color="auto" w:fill="FFFFFF"/>
        <w:spacing w:after="0" w:line="234" w:lineRule="atLeast"/>
        <w:jc w:val="center"/>
        <w:rPr>
          <w:rFonts w:ascii="Times New Roman" w:eastAsia="Times New Roman" w:hAnsi="Times New Roman" w:cs="Times New Roman"/>
          <w:b/>
          <w:bCs/>
          <w:color w:val="000000"/>
          <w:sz w:val="26"/>
          <w:szCs w:val="26"/>
        </w:rPr>
      </w:pPr>
    </w:p>
    <w:p w:rsidR="003779E7" w:rsidRDefault="003779E7" w:rsidP="00EB40D9">
      <w:pPr>
        <w:shd w:val="clear" w:color="auto" w:fill="FFFFFF"/>
        <w:spacing w:after="0" w:line="234" w:lineRule="atLeast"/>
        <w:jc w:val="center"/>
        <w:rPr>
          <w:rFonts w:ascii="Times New Roman" w:eastAsia="Times New Roman" w:hAnsi="Times New Roman" w:cs="Times New Roman"/>
          <w:b/>
          <w:bCs/>
          <w:color w:val="000000"/>
          <w:sz w:val="26"/>
          <w:szCs w:val="26"/>
        </w:rPr>
      </w:pPr>
    </w:p>
    <w:p w:rsidR="003779E7" w:rsidRDefault="003779E7" w:rsidP="00EB40D9">
      <w:pPr>
        <w:shd w:val="clear" w:color="auto" w:fill="FFFFFF"/>
        <w:spacing w:after="0" w:line="234" w:lineRule="atLeast"/>
        <w:jc w:val="center"/>
        <w:rPr>
          <w:rFonts w:ascii="Times New Roman" w:eastAsia="Times New Roman" w:hAnsi="Times New Roman" w:cs="Times New Roman"/>
          <w:b/>
          <w:bCs/>
          <w:color w:val="000000"/>
          <w:sz w:val="26"/>
          <w:szCs w:val="26"/>
        </w:rPr>
      </w:pPr>
    </w:p>
    <w:bookmarkEnd w:id="12"/>
    <w:p w:rsidR="003779E7" w:rsidRDefault="003779E7" w:rsidP="00677E7B">
      <w:pPr>
        <w:shd w:val="clear" w:color="auto" w:fill="FFFFFF"/>
        <w:spacing w:after="0" w:line="234" w:lineRule="atLeast"/>
        <w:rPr>
          <w:rFonts w:ascii="Times New Roman" w:eastAsia="Times New Roman" w:hAnsi="Times New Roman" w:cs="Times New Roman"/>
          <w:b/>
          <w:bCs/>
          <w:color w:val="000000"/>
          <w:sz w:val="26"/>
          <w:szCs w:val="26"/>
        </w:rPr>
      </w:pPr>
    </w:p>
    <w:sectPr w:rsidR="003779E7" w:rsidSect="0052284F">
      <w:pgSz w:w="11907" w:h="16840" w:code="9"/>
      <w:pgMar w:top="851" w:right="851" w:bottom="567" w:left="1701"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AC6" w:rsidRDefault="00EE1AC6" w:rsidP="00D91A6A">
      <w:pPr>
        <w:spacing w:after="0" w:line="240" w:lineRule="auto"/>
      </w:pPr>
      <w:r>
        <w:separator/>
      </w:r>
    </w:p>
  </w:endnote>
  <w:endnote w:type="continuationSeparator" w:id="0">
    <w:p w:rsidR="00EE1AC6" w:rsidRDefault="00EE1AC6" w:rsidP="00D9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AC6" w:rsidRDefault="00EE1AC6" w:rsidP="00D91A6A">
      <w:pPr>
        <w:spacing w:after="0" w:line="240" w:lineRule="auto"/>
      </w:pPr>
      <w:r>
        <w:separator/>
      </w:r>
    </w:p>
  </w:footnote>
  <w:footnote w:type="continuationSeparator" w:id="0">
    <w:p w:rsidR="00EE1AC6" w:rsidRDefault="00EE1AC6" w:rsidP="00D91A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0D9"/>
    <w:rsid w:val="00001F42"/>
    <w:rsid w:val="00003CEF"/>
    <w:rsid w:val="00021E83"/>
    <w:rsid w:val="00027456"/>
    <w:rsid w:val="00035330"/>
    <w:rsid w:val="00076440"/>
    <w:rsid w:val="00090630"/>
    <w:rsid w:val="000B5A6F"/>
    <w:rsid w:val="000C53AC"/>
    <w:rsid w:val="00113A9E"/>
    <w:rsid w:val="00123A5A"/>
    <w:rsid w:val="0015473C"/>
    <w:rsid w:val="0016318F"/>
    <w:rsid w:val="0016442A"/>
    <w:rsid w:val="00165550"/>
    <w:rsid w:val="00177ADA"/>
    <w:rsid w:val="00193673"/>
    <w:rsid w:val="0019503F"/>
    <w:rsid w:val="001D04E2"/>
    <w:rsid w:val="001D2FA6"/>
    <w:rsid w:val="001F6124"/>
    <w:rsid w:val="00222A52"/>
    <w:rsid w:val="00265A4E"/>
    <w:rsid w:val="00277847"/>
    <w:rsid w:val="002A3576"/>
    <w:rsid w:val="002E0622"/>
    <w:rsid w:val="00316441"/>
    <w:rsid w:val="00340E7C"/>
    <w:rsid w:val="0035617A"/>
    <w:rsid w:val="00356E44"/>
    <w:rsid w:val="00374C40"/>
    <w:rsid w:val="003779E7"/>
    <w:rsid w:val="00386B79"/>
    <w:rsid w:val="00386BCC"/>
    <w:rsid w:val="003A0033"/>
    <w:rsid w:val="003D7BB6"/>
    <w:rsid w:val="003E401A"/>
    <w:rsid w:val="0040740A"/>
    <w:rsid w:val="0042223A"/>
    <w:rsid w:val="00430D85"/>
    <w:rsid w:val="00443896"/>
    <w:rsid w:val="00451155"/>
    <w:rsid w:val="005052CD"/>
    <w:rsid w:val="0052284F"/>
    <w:rsid w:val="00547099"/>
    <w:rsid w:val="00561588"/>
    <w:rsid w:val="0056569F"/>
    <w:rsid w:val="00577099"/>
    <w:rsid w:val="00583039"/>
    <w:rsid w:val="005F6209"/>
    <w:rsid w:val="00640BB8"/>
    <w:rsid w:val="00652A5E"/>
    <w:rsid w:val="00671920"/>
    <w:rsid w:val="00671E50"/>
    <w:rsid w:val="0067680C"/>
    <w:rsid w:val="00677E7B"/>
    <w:rsid w:val="00690F4D"/>
    <w:rsid w:val="006968F8"/>
    <w:rsid w:val="006A2113"/>
    <w:rsid w:val="006E46AB"/>
    <w:rsid w:val="006E5951"/>
    <w:rsid w:val="007103BE"/>
    <w:rsid w:val="00715C85"/>
    <w:rsid w:val="0071783B"/>
    <w:rsid w:val="00734C0B"/>
    <w:rsid w:val="007443CE"/>
    <w:rsid w:val="00753D5A"/>
    <w:rsid w:val="00761BB5"/>
    <w:rsid w:val="00770233"/>
    <w:rsid w:val="00785E3B"/>
    <w:rsid w:val="00797C66"/>
    <w:rsid w:val="007A513D"/>
    <w:rsid w:val="007B1F92"/>
    <w:rsid w:val="007B71B4"/>
    <w:rsid w:val="007C4087"/>
    <w:rsid w:val="007C6975"/>
    <w:rsid w:val="007D19F6"/>
    <w:rsid w:val="007F18AB"/>
    <w:rsid w:val="00814092"/>
    <w:rsid w:val="008166F6"/>
    <w:rsid w:val="0084166C"/>
    <w:rsid w:val="00857C54"/>
    <w:rsid w:val="00864D31"/>
    <w:rsid w:val="008B177B"/>
    <w:rsid w:val="008D562B"/>
    <w:rsid w:val="009064F7"/>
    <w:rsid w:val="0091450B"/>
    <w:rsid w:val="00917672"/>
    <w:rsid w:val="00922FBA"/>
    <w:rsid w:val="00962EE5"/>
    <w:rsid w:val="00966E02"/>
    <w:rsid w:val="009711DD"/>
    <w:rsid w:val="009762F6"/>
    <w:rsid w:val="0098020B"/>
    <w:rsid w:val="0099274C"/>
    <w:rsid w:val="00994AC0"/>
    <w:rsid w:val="00996285"/>
    <w:rsid w:val="009978BE"/>
    <w:rsid w:val="009A6C18"/>
    <w:rsid w:val="009B1A99"/>
    <w:rsid w:val="009B6286"/>
    <w:rsid w:val="009B7684"/>
    <w:rsid w:val="009C142B"/>
    <w:rsid w:val="009C2B57"/>
    <w:rsid w:val="00A2529B"/>
    <w:rsid w:val="00A373C6"/>
    <w:rsid w:val="00A56292"/>
    <w:rsid w:val="00AE71B2"/>
    <w:rsid w:val="00B003F8"/>
    <w:rsid w:val="00B058FC"/>
    <w:rsid w:val="00B747BC"/>
    <w:rsid w:val="00B769BE"/>
    <w:rsid w:val="00B83DD3"/>
    <w:rsid w:val="00BA1AE7"/>
    <w:rsid w:val="00BE0439"/>
    <w:rsid w:val="00BF28BC"/>
    <w:rsid w:val="00BF3431"/>
    <w:rsid w:val="00C13A44"/>
    <w:rsid w:val="00C37D4B"/>
    <w:rsid w:val="00C42E57"/>
    <w:rsid w:val="00C445A6"/>
    <w:rsid w:val="00C4671C"/>
    <w:rsid w:val="00C514CF"/>
    <w:rsid w:val="00C51555"/>
    <w:rsid w:val="00C656B6"/>
    <w:rsid w:val="00C93A50"/>
    <w:rsid w:val="00CA4A82"/>
    <w:rsid w:val="00CB2B0E"/>
    <w:rsid w:val="00CC3D93"/>
    <w:rsid w:val="00CE20D5"/>
    <w:rsid w:val="00D11CD3"/>
    <w:rsid w:val="00D31D4C"/>
    <w:rsid w:val="00D36D35"/>
    <w:rsid w:val="00D40D18"/>
    <w:rsid w:val="00D43107"/>
    <w:rsid w:val="00D57790"/>
    <w:rsid w:val="00D71D3F"/>
    <w:rsid w:val="00D91A6A"/>
    <w:rsid w:val="00DC1A89"/>
    <w:rsid w:val="00E07D3D"/>
    <w:rsid w:val="00E506A3"/>
    <w:rsid w:val="00EB40D9"/>
    <w:rsid w:val="00EC5BBF"/>
    <w:rsid w:val="00EE1AC6"/>
    <w:rsid w:val="00F0746D"/>
    <w:rsid w:val="00F220BB"/>
    <w:rsid w:val="00F54A08"/>
    <w:rsid w:val="00F5721A"/>
    <w:rsid w:val="00F652A4"/>
    <w:rsid w:val="00F67DEB"/>
    <w:rsid w:val="00F874EF"/>
    <w:rsid w:val="00F917BD"/>
    <w:rsid w:val="00FB78A2"/>
    <w:rsid w:val="00FD4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B9B5"/>
  <w15:docId w15:val="{51E05B6A-E5DA-4271-8DEB-5077AEC7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69F"/>
    <w:pPr>
      <w:ind w:left="720"/>
      <w:contextualSpacing/>
    </w:pPr>
  </w:style>
  <w:style w:type="paragraph" w:styleId="BalloonText">
    <w:name w:val="Balloon Text"/>
    <w:basedOn w:val="Normal"/>
    <w:link w:val="BalloonTextChar"/>
    <w:uiPriority w:val="99"/>
    <w:semiHidden/>
    <w:unhideWhenUsed/>
    <w:rsid w:val="00816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6F6"/>
    <w:rPr>
      <w:rFonts w:ascii="Tahoma" w:hAnsi="Tahoma" w:cs="Tahoma"/>
      <w:sz w:val="16"/>
      <w:szCs w:val="16"/>
    </w:rPr>
  </w:style>
  <w:style w:type="paragraph" w:styleId="Header">
    <w:name w:val="header"/>
    <w:basedOn w:val="Normal"/>
    <w:link w:val="HeaderChar"/>
    <w:uiPriority w:val="99"/>
    <w:unhideWhenUsed/>
    <w:rsid w:val="00D91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A6A"/>
  </w:style>
  <w:style w:type="paragraph" w:styleId="Footer">
    <w:name w:val="footer"/>
    <w:basedOn w:val="Normal"/>
    <w:link w:val="FooterChar"/>
    <w:uiPriority w:val="99"/>
    <w:unhideWhenUsed/>
    <w:rsid w:val="00D91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A6A"/>
  </w:style>
  <w:style w:type="paragraph" w:customStyle="1" w:styleId="CharChar">
    <w:name w:val="Char Char"/>
    <w:basedOn w:val="Normal"/>
    <w:next w:val="Normal"/>
    <w:autoRedefine/>
    <w:semiHidden/>
    <w:rsid w:val="00D43107"/>
    <w:pPr>
      <w:spacing w:before="120" w:after="120" w:line="312"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3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17-2013-nd-cp-tu-chu-tu-chiu-trach-nhiem-bien-che-kinh-phi-quan-ly-hanh-chinh-209502.aspx" TargetMode="External"/><Relationship Id="rId3" Type="http://schemas.openxmlformats.org/officeDocument/2006/relationships/settings" Target="settings.xml"/><Relationship Id="rId7" Type="http://schemas.openxmlformats.org/officeDocument/2006/relationships/hyperlink" Target="https://thuvienphapluat.vn/van-ban/bo-may-hanh-chinh/nghi-dinh-61-2018-nd-cp-co-che-mot-cua-mot-cua-lien-thong-trong-giai-quyet-thu-tuc-hanh-chinh-357427.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bo-may-hanh-chinh/nghi-dinh-130-2005-nd-cp-che-do-tu-chu-tu-chiu-trach-nhiem-ve-su-dung-bien-che-va-kinh-phi-quan-ly-hanh-chinh-co-quan-nha-nuoc-448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70B70-CA9D-4A8A-84D8-B66C0A4F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12</cp:revision>
  <cp:lastPrinted>2020-02-19T10:16:00Z</cp:lastPrinted>
  <dcterms:created xsi:type="dcterms:W3CDTF">2021-12-08T00:41:00Z</dcterms:created>
  <dcterms:modified xsi:type="dcterms:W3CDTF">2021-12-15T20:41:00Z</dcterms:modified>
</cp:coreProperties>
</file>